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E6D5A8" w14:textId="1D92ECDE" w:rsidR="00EB11A2" w:rsidRPr="00B45A36" w:rsidRDefault="002604F2" w:rsidP="00EB11A2">
      <w:pPr>
        <w:pStyle w:val="Title"/>
      </w:pPr>
      <w:r>
        <w:t xml:space="preserve">Sklop 3: </w:t>
      </w:r>
      <w:r w:rsidR="002C27A6" w:rsidRPr="002C27A6">
        <w:t>Nakup Oracle licenčne programske opreme</w:t>
      </w:r>
    </w:p>
    <w:p w14:paraId="119F78F5" w14:textId="13C95419" w:rsidR="00EB11A2" w:rsidRPr="00B45A36" w:rsidRDefault="00EB11A2" w:rsidP="00E9019E">
      <w:pPr>
        <w:numPr>
          <w:ilvl w:val="1"/>
          <w:numId w:val="0"/>
        </w:numPr>
      </w:pPr>
      <w:r w:rsidRPr="00E9019E">
        <w:rPr>
          <w:sz w:val="28"/>
          <w:szCs w:val="28"/>
        </w:rPr>
        <w:t>TEHNIČNE SPECIFIKACIJE</w:t>
      </w:r>
      <w:r>
        <w:br/>
      </w:r>
    </w:p>
    <w:p w14:paraId="7471CEF4" w14:textId="051B1260" w:rsidR="0B24B4AA" w:rsidRDefault="0B24B4AA" w:rsidP="0B24B4AA"/>
    <w:sdt>
      <w:sdtPr>
        <w:rPr>
          <w:rFonts w:eastAsiaTheme="minorEastAsia"/>
        </w:rPr>
        <w:id w:val="983054519"/>
        <w:docPartObj>
          <w:docPartGallery w:val="Table of Contents"/>
          <w:docPartUnique/>
        </w:docPartObj>
      </w:sdtPr>
      <w:sdtEndPr>
        <w:rPr>
          <w:b/>
          <w:bCs/>
        </w:rPr>
      </w:sdtEndPr>
      <w:sdtContent>
        <w:p w14:paraId="68D79D07" w14:textId="5D555E9E" w:rsidR="00D532DB" w:rsidRDefault="00D3206D">
          <w:pPr>
            <w:pStyle w:val="TOC1"/>
            <w:rPr>
              <w:rFonts w:eastAsiaTheme="minorEastAsia"/>
              <w:noProof/>
              <w:sz w:val="24"/>
              <w:szCs w:val="24"/>
              <w:lang w:eastAsia="sl-SI"/>
            </w:rPr>
          </w:pPr>
          <w:r w:rsidRPr="0B24B4AA">
            <w:fldChar w:fldCharType="begin"/>
          </w:r>
          <w:r w:rsidR="00EB11A2" w:rsidRPr="00B45A36">
            <w:instrText xml:space="preserve"> TOC \o "1-3" \h \z \u </w:instrText>
          </w:r>
          <w:r w:rsidRPr="0B24B4AA">
            <w:fldChar w:fldCharType="separate"/>
          </w:r>
          <w:hyperlink w:anchor="_Toc195173213" w:history="1">
            <w:r w:rsidR="00D532DB" w:rsidRPr="00FE4312">
              <w:rPr>
                <w:rStyle w:val="Hyperlink"/>
                <w:noProof/>
              </w:rPr>
              <w:t>1</w:t>
            </w:r>
            <w:r w:rsidR="00D532DB">
              <w:rPr>
                <w:rFonts w:eastAsiaTheme="minorEastAsia"/>
                <w:noProof/>
                <w:sz w:val="24"/>
                <w:szCs w:val="24"/>
                <w:lang w:eastAsia="sl-SI"/>
              </w:rPr>
              <w:tab/>
            </w:r>
            <w:r w:rsidR="00D532DB" w:rsidRPr="00FE4312">
              <w:rPr>
                <w:rStyle w:val="Hyperlink"/>
                <w:noProof/>
              </w:rPr>
              <w:t>Preambula</w:t>
            </w:r>
            <w:r w:rsidR="00D532DB">
              <w:rPr>
                <w:noProof/>
                <w:webHidden/>
              </w:rPr>
              <w:tab/>
            </w:r>
            <w:r w:rsidR="00D532DB">
              <w:rPr>
                <w:noProof/>
                <w:webHidden/>
              </w:rPr>
              <w:fldChar w:fldCharType="begin"/>
            </w:r>
            <w:r w:rsidR="00D532DB">
              <w:rPr>
                <w:noProof/>
                <w:webHidden/>
              </w:rPr>
              <w:instrText xml:space="preserve"> PAGEREF _Toc195173213 \h </w:instrText>
            </w:r>
            <w:r w:rsidR="00D532DB">
              <w:rPr>
                <w:noProof/>
                <w:webHidden/>
              </w:rPr>
            </w:r>
            <w:r w:rsidR="00D532DB">
              <w:rPr>
                <w:noProof/>
                <w:webHidden/>
              </w:rPr>
              <w:fldChar w:fldCharType="separate"/>
            </w:r>
            <w:r w:rsidR="00D532DB">
              <w:rPr>
                <w:noProof/>
                <w:webHidden/>
              </w:rPr>
              <w:t>1</w:t>
            </w:r>
            <w:r w:rsidR="00D532DB">
              <w:rPr>
                <w:noProof/>
                <w:webHidden/>
              </w:rPr>
              <w:fldChar w:fldCharType="end"/>
            </w:r>
          </w:hyperlink>
        </w:p>
        <w:p w14:paraId="32B016B8" w14:textId="489F161D" w:rsidR="00D532DB" w:rsidRDefault="00D532DB">
          <w:pPr>
            <w:pStyle w:val="TOC1"/>
            <w:rPr>
              <w:rFonts w:eastAsiaTheme="minorEastAsia"/>
              <w:noProof/>
              <w:sz w:val="24"/>
              <w:szCs w:val="24"/>
              <w:lang w:eastAsia="sl-SI"/>
            </w:rPr>
          </w:pPr>
          <w:hyperlink w:anchor="_Toc195173214" w:history="1">
            <w:r w:rsidRPr="00FE4312">
              <w:rPr>
                <w:rStyle w:val="Hyperlink"/>
                <w:noProof/>
              </w:rPr>
              <w:t>2</w:t>
            </w:r>
            <w:r>
              <w:rPr>
                <w:rFonts w:eastAsiaTheme="minorEastAsia"/>
                <w:noProof/>
                <w:sz w:val="24"/>
                <w:szCs w:val="24"/>
                <w:lang w:eastAsia="sl-SI"/>
              </w:rPr>
              <w:tab/>
            </w:r>
            <w:r w:rsidRPr="00FE4312">
              <w:rPr>
                <w:rStyle w:val="Hyperlink"/>
                <w:noProof/>
              </w:rPr>
              <w:t>Splošne zahteve</w:t>
            </w:r>
            <w:r>
              <w:rPr>
                <w:noProof/>
                <w:webHidden/>
              </w:rPr>
              <w:tab/>
            </w:r>
            <w:r>
              <w:rPr>
                <w:noProof/>
                <w:webHidden/>
              </w:rPr>
              <w:fldChar w:fldCharType="begin"/>
            </w:r>
            <w:r>
              <w:rPr>
                <w:noProof/>
                <w:webHidden/>
              </w:rPr>
              <w:instrText xml:space="preserve"> PAGEREF _Toc195173214 \h </w:instrText>
            </w:r>
            <w:r>
              <w:rPr>
                <w:noProof/>
                <w:webHidden/>
              </w:rPr>
            </w:r>
            <w:r>
              <w:rPr>
                <w:noProof/>
                <w:webHidden/>
              </w:rPr>
              <w:fldChar w:fldCharType="separate"/>
            </w:r>
            <w:r>
              <w:rPr>
                <w:noProof/>
                <w:webHidden/>
              </w:rPr>
              <w:t>1</w:t>
            </w:r>
            <w:r>
              <w:rPr>
                <w:noProof/>
                <w:webHidden/>
              </w:rPr>
              <w:fldChar w:fldCharType="end"/>
            </w:r>
          </w:hyperlink>
        </w:p>
        <w:p w14:paraId="28647061" w14:textId="3C0FB3EB" w:rsidR="00D532DB" w:rsidRDefault="00D532DB">
          <w:pPr>
            <w:pStyle w:val="TOC1"/>
            <w:rPr>
              <w:rFonts w:eastAsiaTheme="minorEastAsia"/>
              <w:noProof/>
              <w:sz w:val="24"/>
              <w:szCs w:val="24"/>
              <w:lang w:eastAsia="sl-SI"/>
            </w:rPr>
          </w:pPr>
          <w:hyperlink w:anchor="_Toc195173215" w:history="1">
            <w:r w:rsidRPr="00FE4312">
              <w:rPr>
                <w:rStyle w:val="Hyperlink"/>
                <w:noProof/>
              </w:rPr>
              <w:t>3</w:t>
            </w:r>
            <w:r>
              <w:rPr>
                <w:rFonts w:eastAsiaTheme="minorEastAsia"/>
                <w:noProof/>
                <w:sz w:val="24"/>
                <w:szCs w:val="24"/>
                <w:lang w:eastAsia="sl-SI"/>
              </w:rPr>
              <w:tab/>
            </w:r>
            <w:r w:rsidRPr="00FE4312">
              <w:rPr>
                <w:rStyle w:val="Hyperlink"/>
                <w:noProof/>
              </w:rPr>
              <w:t>Tehnične zahteve</w:t>
            </w:r>
            <w:r>
              <w:rPr>
                <w:noProof/>
                <w:webHidden/>
              </w:rPr>
              <w:tab/>
            </w:r>
            <w:r>
              <w:rPr>
                <w:noProof/>
                <w:webHidden/>
              </w:rPr>
              <w:fldChar w:fldCharType="begin"/>
            </w:r>
            <w:r>
              <w:rPr>
                <w:noProof/>
                <w:webHidden/>
              </w:rPr>
              <w:instrText xml:space="preserve"> PAGEREF _Toc195173215 \h </w:instrText>
            </w:r>
            <w:r>
              <w:rPr>
                <w:noProof/>
                <w:webHidden/>
              </w:rPr>
            </w:r>
            <w:r>
              <w:rPr>
                <w:noProof/>
                <w:webHidden/>
              </w:rPr>
              <w:fldChar w:fldCharType="separate"/>
            </w:r>
            <w:r>
              <w:rPr>
                <w:noProof/>
                <w:webHidden/>
              </w:rPr>
              <w:t>2</w:t>
            </w:r>
            <w:r>
              <w:rPr>
                <w:noProof/>
                <w:webHidden/>
              </w:rPr>
              <w:fldChar w:fldCharType="end"/>
            </w:r>
          </w:hyperlink>
        </w:p>
        <w:p w14:paraId="49180820" w14:textId="3038036B" w:rsidR="00EB11A2" w:rsidRPr="00B45A36" w:rsidRDefault="00D3206D" w:rsidP="0843CD40">
          <w:pPr>
            <w:pBdr>
              <w:bottom w:val="single" w:sz="6" w:space="1" w:color="auto"/>
            </w:pBdr>
          </w:pPr>
          <w:r w:rsidRPr="0B24B4AA">
            <w:rPr>
              <w:b/>
              <w:bCs/>
            </w:rPr>
            <w:fldChar w:fldCharType="end"/>
          </w:r>
        </w:p>
      </w:sdtContent>
    </w:sdt>
    <w:p w14:paraId="39FC86DF" w14:textId="77777777" w:rsidR="00EB11A2" w:rsidRPr="00B45A36" w:rsidRDefault="00EB11A2" w:rsidP="005A49A7">
      <w:pPr>
        <w:pStyle w:val="Heading1"/>
      </w:pPr>
      <w:bookmarkStart w:id="0" w:name="_Toc195173213"/>
      <w:r w:rsidRPr="00B45A36">
        <w:t>Preambula</w:t>
      </w:r>
      <w:bookmarkEnd w:id="0"/>
    </w:p>
    <w:p w14:paraId="27CEEB49" w14:textId="5C9273E5" w:rsidR="00EB11A2" w:rsidRPr="00B45A36" w:rsidRDefault="005916F6" w:rsidP="00EB11A2">
      <w:pPr>
        <w:jc w:val="both"/>
      </w:pPr>
      <w:r>
        <w:t xml:space="preserve">Rešitev </w:t>
      </w:r>
      <w:r w:rsidR="000714CF">
        <w:t>e</w:t>
      </w:r>
      <w:r w:rsidR="000714CF" w:rsidRPr="007C3EBB">
        <w:t xml:space="preserve">lektronski </w:t>
      </w:r>
      <w:r w:rsidR="00043C1D" w:rsidRPr="007C3EBB">
        <w:t>temperaturno</w:t>
      </w:r>
      <w:r w:rsidR="00D176C4">
        <w:t xml:space="preserve"> </w:t>
      </w:r>
      <w:r w:rsidR="00043C1D" w:rsidRPr="007C3EBB">
        <w:t>terap</w:t>
      </w:r>
      <w:r w:rsidR="00D176C4">
        <w:t>ijski</w:t>
      </w:r>
      <w:r w:rsidR="00043C1D" w:rsidRPr="007C3EBB">
        <w:t xml:space="preserve"> list</w:t>
      </w:r>
      <w:r w:rsidR="00EB11A2" w:rsidRPr="00B45A36">
        <w:t xml:space="preserve"> (</w:t>
      </w:r>
      <w:r w:rsidR="00043C1D">
        <w:t>eTTL</w:t>
      </w:r>
      <w:r w:rsidR="00EB11A2" w:rsidRPr="00B45A36">
        <w:t xml:space="preserve">) </w:t>
      </w:r>
      <w:r w:rsidR="00845422">
        <w:t>bo</w:t>
      </w:r>
      <w:r w:rsidR="00845422" w:rsidRPr="00B45A36">
        <w:t xml:space="preserve"> </w:t>
      </w:r>
      <w:r w:rsidR="00EB11A2" w:rsidRPr="00B45A36">
        <w:t xml:space="preserve">integralni del storitev </w:t>
      </w:r>
      <w:proofErr w:type="spellStart"/>
      <w:r w:rsidR="00EB11A2" w:rsidRPr="00B45A36">
        <w:t>eZdravja</w:t>
      </w:r>
      <w:proofErr w:type="spellEnd"/>
      <w:r w:rsidR="00EB11A2" w:rsidRPr="00B45A36">
        <w:t xml:space="preserve"> in bo kot takšna tesno in neločljivo povezana z drugimi storitvami </w:t>
      </w:r>
      <w:proofErr w:type="spellStart"/>
      <w:r w:rsidR="00EB11A2" w:rsidRPr="00B45A36">
        <w:t>eZdravja</w:t>
      </w:r>
      <w:proofErr w:type="spellEnd"/>
      <w:r w:rsidR="00EB11A2" w:rsidRPr="00B45A36">
        <w:t xml:space="preserve">, predvsem s sistemi </w:t>
      </w:r>
      <w:proofErr w:type="spellStart"/>
      <w:r w:rsidR="00EB11A2" w:rsidRPr="00B45A36">
        <w:t>zNET</w:t>
      </w:r>
      <w:proofErr w:type="spellEnd"/>
      <w:r w:rsidR="00EB11A2" w:rsidRPr="00B45A36">
        <w:t xml:space="preserve">, </w:t>
      </w:r>
      <w:r w:rsidR="00F55F0F">
        <w:t>Centralni register podatkov o pacientu (</w:t>
      </w:r>
      <w:r w:rsidR="00EB11A2" w:rsidRPr="00B45A36">
        <w:t>CRPP</w:t>
      </w:r>
      <w:r w:rsidR="00F55F0F">
        <w:t>)</w:t>
      </w:r>
      <w:r w:rsidR="00433F32">
        <w:t xml:space="preserve"> in</w:t>
      </w:r>
      <w:r w:rsidR="00EB11A2" w:rsidRPr="00B45A36">
        <w:t xml:space="preserve"> </w:t>
      </w:r>
      <w:r w:rsidR="00A22B52" w:rsidRPr="00A22B52">
        <w:t xml:space="preserve">Evidenca uporabnikov </w:t>
      </w:r>
      <w:proofErr w:type="spellStart"/>
      <w:r w:rsidR="00A22B52" w:rsidRPr="00A22B52">
        <w:t>eZdravja</w:t>
      </w:r>
      <w:proofErr w:type="spellEnd"/>
      <w:r w:rsidR="00A22B52" w:rsidRPr="00A22B52">
        <w:t xml:space="preserve"> </w:t>
      </w:r>
      <w:r w:rsidR="00A22B52">
        <w:t>(</w:t>
      </w:r>
      <w:r w:rsidR="00A22B52" w:rsidRPr="00A22B52">
        <w:t>E</w:t>
      </w:r>
      <w:r w:rsidR="00A22B52">
        <w:t>UE</w:t>
      </w:r>
      <w:r w:rsidR="00A22B52" w:rsidRPr="00A22B52">
        <w:t>Z)</w:t>
      </w:r>
      <w:r w:rsidR="00EB11A2" w:rsidRPr="00B45A36">
        <w:t xml:space="preserve">. </w:t>
      </w:r>
    </w:p>
    <w:p w14:paraId="01DD28F0" w14:textId="18953623" w:rsidR="00EB11A2" w:rsidRDefault="00EB11A2" w:rsidP="00777E0E">
      <w:pPr>
        <w:jc w:val="both"/>
      </w:pPr>
      <w:r w:rsidRPr="00B45A36">
        <w:t xml:space="preserve">Ker je za storitve </w:t>
      </w:r>
      <w:proofErr w:type="spellStart"/>
      <w:r w:rsidRPr="00B45A36">
        <w:t>eZdravja</w:t>
      </w:r>
      <w:proofErr w:type="spellEnd"/>
      <w:r w:rsidRPr="00B45A36">
        <w:t xml:space="preserve"> enotna strojna infrastruktura že vzpostavljena in so enake arhitekturne rešitve primerne tudi za storitev </w:t>
      </w:r>
      <w:r w:rsidR="00EA0130">
        <w:t>eTTL</w:t>
      </w:r>
      <w:r w:rsidRPr="00B45A36">
        <w:t xml:space="preserve">, je edino smiselno ter z ekonomskega vidika najučinkovitejše, da se izvede nadgradnja </w:t>
      </w:r>
      <w:r w:rsidR="007470B8" w:rsidRPr="00B45A36">
        <w:t xml:space="preserve">obstoječe </w:t>
      </w:r>
      <w:r w:rsidR="003E162C">
        <w:t>programske</w:t>
      </w:r>
      <w:r w:rsidRPr="00B45A36">
        <w:t xml:space="preserve"> opreme</w:t>
      </w:r>
      <w:r w:rsidR="007470B8" w:rsidRPr="00B45A36">
        <w:t xml:space="preserve"> Nacionalnega inštituta za javno zdravje </w:t>
      </w:r>
      <w:r w:rsidR="00CB77D8">
        <w:t>(</w:t>
      </w:r>
      <w:r w:rsidR="007470B8" w:rsidRPr="00B45A36">
        <w:t>NIJZ)</w:t>
      </w:r>
      <w:r w:rsidRPr="00B45A36">
        <w:t xml:space="preserve">, ki se že uporablja. S tem se izkoristijo vložki v opremo, licence in vzpostavitev okolja in infrastruktur ter neposredno zmanjšajo stroški za nakup </w:t>
      </w:r>
      <w:r w:rsidR="00BB79F1" w:rsidRPr="00B45A36">
        <w:t xml:space="preserve">nove </w:t>
      </w:r>
      <w:r w:rsidRPr="00B45A36">
        <w:t>opreme in vzpostavitev sistema</w:t>
      </w:r>
      <w:r w:rsidR="00845422">
        <w:t xml:space="preserve"> </w:t>
      </w:r>
      <w:r w:rsidR="00EA0130">
        <w:t>eTTL</w:t>
      </w:r>
      <w:r w:rsidRPr="00B45A36">
        <w:t xml:space="preserve">. Tudi vzdrževanje infrastrukture storitev </w:t>
      </w:r>
      <w:proofErr w:type="spellStart"/>
      <w:r w:rsidRPr="00B45A36">
        <w:t>eZdravja</w:t>
      </w:r>
      <w:proofErr w:type="spellEnd"/>
      <w:r w:rsidRPr="00B45A36">
        <w:t xml:space="preserve">, </w:t>
      </w:r>
      <w:r w:rsidR="00BB79F1" w:rsidRPr="00B45A36">
        <w:t>vključno s storitvijo</w:t>
      </w:r>
      <w:r w:rsidRPr="00B45A36">
        <w:t xml:space="preserve"> </w:t>
      </w:r>
      <w:r w:rsidR="00EA0130">
        <w:t>eTTL</w:t>
      </w:r>
      <w:r w:rsidRPr="00B45A36">
        <w:t xml:space="preserve">, bo v prihodnje lažja in cenejša, kot če </w:t>
      </w:r>
      <w:r w:rsidR="001B68EF" w:rsidRPr="00B45A36">
        <w:t>bi</w:t>
      </w:r>
      <w:r w:rsidR="00BF7802" w:rsidRPr="00B45A36">
        <w:t xml:space="preserve"> </w:t>
      </w:r>
      <w:r w:rsidRPr="00B45A36">
        <w:t>se vzpostavi</w:t>
      </w:r>
      <w:r w:rsidR="00BF7802" w:rsidRPr="00B45A36">
        <w:t>l</w:t>
      </w:r>
      <w:r w:rsidRPr="00B45A36">
        <w:t>a dva ločena in le delno povezana sistema. Tudi enotni sistemi za podporo in nadzor že o</w:t>
      </w:r>
      <w:r w:rsidR="00350A24" w:rsidRPr="00B45A36">
        <w:t>b</w:t>
      </w:r>
      <w:r w:rsidRPr="00B45A36">
        <w:t>stajajo in je edino smiselno, da se uporabljajo tudi za storitev</w:t>
      </w:r>
      <w:r w:rsidR="00471F7F" w:rsidRPr="00B45A36">
        <w:t xml:space="preserve"> </w:t>
      </w:r>
      <w:r w:rsidR="00587A7F">
        <w:t>eTTL</w:t>
      </w:r>
      <w:r w:rsidRPr="00B45A36">
        <w:t xml:space="preserve">. Taka postavitev zagotavlja tudi večjo stabilnost delovanja vseh storitev </w:t>
      </w:r>
      <w:proofErr w:type="spellStart"/>
      <w:r w:rsidRPr="00B45A36">
        <w:t>eZdravja</w:t>
      </w:r>
      <w:proofErr w:type="spellEnd"/>
      <w:r w:rsidR="002A5FF0" w:rsidRPr="00B45A36">
        <w:t xml:space="preserve"> ter </w:t>
      </w:r>
      <w:r w:rsidRPr="00B45A36">
        <w:t xml:space="preserve">omogoča nadaljnjo razširljivost in uporabnost za ostale storitve, ki so opredeljene v programu </w:t>
      </w:r>
      <w:r w:rsidR="00976F2A">
        <w:t>Načrta za okrevanje in odpornost (</w:t>
      </w:r>
      <w:r w:rsidRPr="00B45A36">
        <w:t>NOO</w:t>
      </w:r>
      <w:r w:rsidR="00976F2A">
        <w:t>)</w:t>
      </w:r>
      <w:r w:rsidRPr="00B45A36">
        <w:t>.</w:t>
      </w:r>
    </w:p>
    <w:p w14:paraId="42B4D389" w14:textId="5E7E4BF3" w:rsidR="0093089E" w:rsidRDefault="0093089E" w:rsidP="00777E0E">
      <w:pPr>
        <w:jc w:val="both"/>
      </w:pPr>
      <w:r>
        <w:t>Licence za podatkovno bazo Oracle, ki je v uporabi s strani CRPP,</w:t>
      </w:r>
      <w:r w:rsidRPr="00B45A36">
        <w:t xml:space="preserve"> bo</w:t>
      </w:r>
      <w:r>
        <w:t>do</w:t>
      </w:r>
      <w:r w:rsidRPr="00B45A36">
        <w:t xml:space="preserve"> dopolnjen</w:t>
      </w:r>
      <w:r>
        <w:t>e skladno s predvidenimi potrebami eTTL.</w:t>
      </w:r>
    </w:p>
    <w:p w14:paraId="28FEA812" w14:textId="504DC7E3" w:rsidR="00EB11A2" w:rsidRPr="00B45A36" w:rsidRDefault="00966B11" w:rsidP="00EB11A2">
      <w:pPr>
        <w:pStyle w:val="Heading1"/>
        <w:jc w:val="both"/>
      </w:pPr>
      <w:bookmarkStart w:id="1" w:name="_Toc195173214"/>
      <w:r>
        <w:t>Sploš</w:t>
      </w:r>
      <w:r w:rsidR="00EB11A2" w:rsidRPr="00B45A36">
        <w:t>ne zahteve</w:t>
      </w:r>
      <w:bookmarkEnd w:id="1"/>
    </w:p>
    <w:p w14:paraId="20B41E19" w14:textId="38284C0A" w:rsidR="00EB11A2" w:rsidRPr="00B45A36" w:rsidRDefault="00EB11A2" w:rsidP="0055248F">
      <w:pPr>
        <w:spacing w:after="120"/>
        <w:jc w:val="both"/>
      </w:pPr>
      <w:r w:rsidRPr="00B45A36">
        <w:t>Natančen pogodbeni obseg dobav in storitev, vključno z vsemi zahtevami in pogoji, je podan v dokumentaciji v zvezi z oddajo javnega naročila.</w:t>
      </w:r>
    </w:p>
    <w:p w14:paraId="40CCE22A" w14:textId="66316D6F" w:rsidR="00D14035" w:rsidRPr="00B45A36" w:rsidRDefault="00D14035" w:rsidP="0055248F">
      <w:pPr>
        <w:spacing w:after="120"/>
        <w:jc w:val="both"/>
      </w:pPr>
      <w:r w:rsidRPr="00B45A36">
        <w:t>Dobavitel</w:t>
      </w:r>
      <w:r w:rsidR="000E6A43" w:rsidRPr="00B45A36">
        <w:t>j</w:t>
      </w:r>
      <w:r w:rsidR="00B35C3C">
        <w:t xml:space="preserve"> (ponudnik, izvajalec)</w:t>
      </w:r>
      <w:r w:rsidR="000E6A43" w:rsidRPr="00B45A36">
        <w:t xml:space="preserve"> bo vso ponujeno opremo </w:t>
      </w:r>
      <w:r w:rsidR="00D713A3">
        <w:t xml:space="preserve">dobavil </w:t>
      </w:r>
      <w:r w:rsidR="00F07A1D">
        <w:t xml:space="preserve">na </w:t>
      </w:r>
      <w:r w:rsidR="00897166">
        <w:t xml:space="preserve">območje </w:t>
      </w:r>
      <w:r w:rsidR="00F07A1D">
        <w:t>Republike Slo</w:t>
      </w:r>
      <w:r w:rsidR="00834BF6">
        <w:t>venije</w:t>
      </w:r>
      <w:r w:rsidR="000E6A43" w:rsidRPr="00B45A36">
        <w:t>,</w:t>
      </w:r>
      <w:r w:rsidR="00627AE9">
        <w:t xml:space="preserve"> kjer bo v uporabi v podatkovn</w:t>
      </w:r>
      <w:r w:rsidR="007C36C9">
        <w:t>ih</w:t>
      </w:r>
      <w:r w:rsidR="00627AE9">
        <w:t xml:space="preserve"> centr</w:t>
      </w:r>
      <w:r w:rsidR="007C36C9">
        <w:t>ih</w:t>
      </w:r>
      <w:r w:rsidR="00627AE9">
        <w:t>,</w:t>
      </w:r>
      <w:r w:rsidR="000E6A43" w:rsidRPr="00B45A36">
        <w:t xml:space="preserve"> s katerim</w:t>
      </w:r>
      <w:r w:rsidR="007C36C9">
        <w:t>a</w:t>
      </w:r>
      <w:r w:rsidR="00834BF6">
        <w:t xml:space="preserve"> trenutno</w:t>
      </w:r>
      <w:r w:rsidR="000E6A43" w:rsidRPr="00B45A36">
        <w:t xml:space="preserve"> upravlja </w:t>
      </w:r>
      <w:r w:rsidR="00834BF6">
        <w:t xml:space="preserve">oz. bo v prihodnje upravljal </w:t>
      </w:r>
      <w:r w:rsidR="008F5E5C">
        <w:t>NIJZ</w:t>
      </w:r>
      <w:r w:rsidR="007D021C" w:rsidRPr="00B45A36">
        <w:t>.</w:t>
      </w:r>
      <w:r w:rsidR="00400518" w:rsidRPr="00B45A36">
        <w:t xml:space="preserve"> </w:t>
      </w:r>
    </w:p>
    <w:p w14:paraId="38F36B4A" w14:textId="3B5BFCCF" w:rsidR="00EB11A2" w:rsidRDefault="00EB11A2" w:rsidP="0055248F">
      <w:pPr>
        <w:spacing w:after="120"/>
        <w:jc w:val="both"/>
      </w:pPr>
      <w:r w:rsidRPr="00B45A36">
        <w:t xml:space="preserve">Vsa ponujena oprema mora biti nova in nabavljena preko uradnega prodajnega ali distribucijskega kanala v Sloveniji, namenjena slovenskemu trgu </w:t>
      </w:r>
      <w:r w:rsidR="00464EE0">
        <w:t>–</w:t>
      </w:r>
      <w:r w:rsidRPr="00B45A36">
        <w:t xml:space="preserve"> torej takšna, da jo bo mogoče brez modifikacij </w:t>
      </w:r>
      <w:r w:rsidRPr="00B45A36">
        <w:lastRenderedPageBreak/>
        <w:t>uporabljati v Sloveniji ter ji v Sloveniji zagotavljati celostno podporo. Zahtevana je podpora proizvajalca za vso opremo. Podpora mora biti vidna v sistemu proizvajalca.</w:t>
      </w:r>
    </w:p>
    <w:p w14:paraId="19706027" w14:textId="6559238F" w:rsidR="00627AE9" w:rsidRDefault="00627AE9" w:rsidP="00627AE9">
      <w:pPr>
        <w:jc w:val="both"/>
      </w:pPr>
      <w:r>
        <w:t xml:space="preserve">Programska oprema v času Premier Support obdobja znotraj </w:t>
      </w:r>
      <w:proofErr w:type="spellStart"/>
      <w:r>
        <w:t>Oraclovega</w:t>
      </w:r>
      <w:proofErr w:type="spellEnd"/>
      <w:r>
        <w:t xml:space="preserve"> cikla podpore obsega naslednje storitve (Software </w:t>
      </w:r>
      <w:proofErr w:type="spellStart"/>
      <w:r>
        <w:t>Update</w:t>
      </w:r>
      <w:proofErr w:type="spellEnd"/>
      <w:r>
        <w:t xml:space="preserve"> </w:t>
      </w:r>
      <w:proofErr w:type="spellStart"/>
      <w:r>
        <w:t>License</w:t>
      </w:r>
      <w:proofErr w:type="spellEnd"/>
      <w:r>
        <w:t xml:space="preserve"> &amp; Support):</w:t>
      </w:r>
    </w:p>
    <w:p w14:paraId="07257025" w14:textId="140891DB" w:rsidR="00627AE9" w:rsidRDefault="00627AE9" w:rsidP="0055248F">
      <w:pPr>
        <w:pStyle w:val="ListParagraph"/>
        <w:numPr>
          <w:ilvl w:val="0"/>
          <w:numId w:val="22"/>
        </w:numPr>
        <w:spacing w:after="80" w:line="240" w:lineRule="auto"/>
        <w:ind w:left="1077" w:hanging="357"/>
        <w:jc w:val="both"/>
      </w:pPr>
      <w:r>
        <w:t>nove verzije (posodobitve) programske opreme,</w:t>
      </w:r>
    </w:p>
    <w:p w14:paraId="424BE2DB" w14:textId="60455252" w:rsidR="00627AE9" w:rsidRDefault="00627AE9" w:rsidP="0055248F">
      <w:pPr>
        <w:pStyle w:val="ListParagraph"/>
        <w:numPr>
          <w:ilvl w:val="0"/>
          <w:numId w:val="22"/>
        </w:numPr>
        <w:spacing w:after="80" w:line="240" w:lineRule="auto"/>
        <w:ind w:left="1077" w:hanging="357"/>
        <w:jc w:val="both"/>
      </w:pPr>
      <w:r>
        <w:t>popravke programske opreme, varnostna opozorila,</w:t>
      </w:r>
    </w:p>
    <w:p w14:paraId="744AB3DD" w14:textId="6BB07B62" w:rsidR="00627AE9" w:rsidRDefault="00627AE9" w:rsidP="0055248F">
      <w:pPr>
        <w:pStyle w:val="ListParagraph"/>
        <w:numPr>
          <w:ilvl w:val="0"/>
          <w:numId w:val="22"/>
        </w:numPr>
        <w:spacing w:after="80" w:line="240" w:lineRule="auto"/>
        <w:ind w:left="1077" w:hanging="357"/>
        <w:jc w:val="both"/>
      </w:pPr>
      <w:r>
        <w:t>navodila in postopke za nadgradnjo programske opreme,</w:t>
      </w:r>
    </w:p>
    <w:p w14:paraId="70E309FC" w14:textId="79C5FF0E" w:rsidR="00627AE9" w:rsidRDefault="00627AE9" w:rsidP="0055248F">
      <w:pPr>
        <w:pStyle w:val="ListParagraph"/>
        <w:numPr>
          <w:ilvl w:val="0"/>
          <w:numId w:val="22"/>
        </w:numPr>
        <w:spacing w:after="80" w:line="240" w:lineRule="auto"/>
        <w:ind w:left="1077" w:hanging="357"/>
        <w:jc w:val="both"/>
      </w:pPr>
      <w:r>
        <w:t>certificiranje za večino novih proizvodov/različic drugih proizvajalcev,</w:t>
      </w:r>
    </w:p>
    <w:p w14:paraId="7D2B7737" w14:textId="74AF852A" w:rsidR="00627AE9" w:rsidRDefault="00627AE9" w:rsidP="0055248F">
      <w:pPr>
        <w:pStyle w:val="ListParagraph"/>
        <w:numPr>
          <w:ilvl w:val="0"/>
          <w:numId w:val="22"/>
        </w:numPr>
        <w:spacing w:after="80" w:line="240" w:lineRule="auto"/>
        <w:ind w:left="1077" w:hanging="357"/>
        <w:jc w:val="both"/>
      </w:pPr>
      <w:r>
        <w:t>večje izdaje programov in tehnologij, kar obsega splošne vzdrževalne izdaje, izdaje določenih funkcij in posodobitve dokumentacije,</w:t>
      </w:r>
    </w:p>
    <w:p w14:paraId="07898480" w14:textId="53A0015D" w:rsidR="00627AE9" w:rsidRDefault="00627AE9" w:rsidP="0055248F">
      <w:pPr>
        <w:pStyle w:val="ListParagraph"/>
        <w:numPr>
          <w:ilvl w:val="0"/>
          <w:numId w:val="22"/>
        </w:numPr>
        <w:spacing w:after="80" w:line="240" w:lineRule="auto"/>
        <w:ind w:left="1077" w:hanging="357"/>
        <w:jc w:val="both"/>
      </w:pPr>
      <w:r>
        <w:t>pomoč za storitvene zahtevke 24 ur na dan vse dni v tednu,</w:t>
      </w:r>
    </w:p>
    <w:p w14:paraId="46D673EB" w14:textId="4234ABC8" w:rsidR="00627AE9" w:rsidRDefault="00627AE9" w:rsidP="0055248F">
      <w:pPr>
        <w:pStyle w:val="ListParagraph"/>
        <w:numPr>
          <w:ilvl w:val="0"/>
          <w:numId w:val="22"/>
        </w:numPr>
        <w:spacing w:after="80" w:line="240" w:lineRule="auto"/>
        <w:ind w:left="1077" w:hanging="357"/>
        <w:jc w:val="both"/>
      </w:pPr>
      <w:r>
        <w:t xml:space="preserve">dostop do podpore </w:t>
      </w:r>
      <w:proofErr w:type="spellStart"/>
      <w:r>
        <w:t>My</w:t>
      </w:r>
      <w:proofErr w:type="spellEnd"/>
      <w:r>
        <w:t xml:space="preserve"> Oracle Support (spletni sistemi za podporo strankam, ki so na</w:t>
      </w:r>
      <w:r w:rsidR="00C74795">
        <w:t xml:space="preserve"> </w:t>
      </w:r>
      <w:r>
        <w:t>voljo 24 ur na dan vse dni v tednu), vključno z možnostjo spletne prijave storitvenih</w:t>
      </w:r>
      <w:r w:rsidR="00C74795">
        <w:t xml:space="preserve"> </w:t>
      </w:r>
      <w:r>
        <w:t>zahtevkov,</w:t>
      </w:r>
    </w:p>
    <w:p w14:paraId="2C29D032" w14:textId="28D73B83" w:rsidR="00627AE9" w:rsidRDefault="00627AE9" w:rsidP="00627AE9">
      <w:pPr>
        <w:pStyle w:val="ListParagraph"/>
        <w:numPr>
          <w:ilvl w:val="0"/>
          <w:numId w:val="22"/>
        </w:numPr>
        <w:jc w:val="both"/>
      </w:pPr>
      <w:proofErr w:type="spellStart"/>
      <w:r>
        <w:t>netehnične</w:t>
      </w:r>
      <w:proofErr w:type="spellEnd"/>
      <w:r>
        <w:t xml:space="preserve"> storitve med običajnim delovnim časom.</w:t>
      </w:r>
    </w:p>
    <w:p w14:paraId="431284D0" w14:textId="3F71E3B0" w:rsidR="00627AE9" w:rsidRDefault="00627AE9" w:rsidP="00627AE9">
      <w:pPr>
        <w:jc w:val="both"/>
      </w:pPr>
      <w:r>
        <w:t xml:space="preserve">Storitve se opravljajo prek </w:t>
      </w:r>
      <w:proofErr w:type="spellStart"/>
      <w:r>
        <w:t>My</w:t>
      </w:r>
      <w:proofErr w:type="spellEnd"/>
      <w:r>
        <w:t xml:space="preserve"> Oracle Support portala (https://support.oracle.com) ali po telefonu.</w:t>
      </w:r>
    </w:p>
    <w:p w14:paraId="7F5A30F7" w14:textId="2707ACBF" w:rsidR="00CA1A19" w:rsidRPr="00B45A36" w:rsidRDefault="00D802E9" w:rsidP="00627AE9">
      <w:pPr>
        <w:jc w:val="both"/>
      </w:pPr>
      <w:r>
        <w:t>Dobavitelj v svojo ponudbo vključi v</w:t>
      </w:r>
      <w:r w:rsidR="004D0EA9" w:rsidRPr="004D0EA9">
        <w:t>zdrževanje (tehnič</w:t>
      </w:r>
      <w:r>
        <w:t>no</w:t>
      </w:r>
      <w:r w:rsidR="004D0EA9" w:rsidRPr="004D0EA9">
        <w:t xml:space="preserve"> podpor</w:t>
      </w:r>
      <w:r>
        <w:t>o</w:t>
      </w:r>
      <w:r w:rsidR="004D0EA9" w:rsidRPr="004D0EA9">
        <w:t>)</w:t>
      </w:r>
      <w:r w:rsidR="004D0EA9">
        <w:t xml:space="preserve"> </w:t>
      </w:r>
      <w:r w:rsidR="00157452">
        <w:t>v trajanju</w:t>
      </w:r>
      <w:r w:rsidR="00BF649E">
        <w:t xml:space="preserve"> 15 mesecev.</w:t>
      </w:r>
    </w:p>
    <w:p w14:paraId="205D656B" w14:textId="77777777" w:rsidR="00EB11A2" w:rsidRPr="00B45A36" w:rsidRDefault="00EB11A2" w:rsidP="0055248F">
      <w:pPr>
        <w:pStyle w:val="Heading1"/>
        <w:spacing w:before="240"/>
        <w:ind w:left="431" w:hanging="431"/>
      </w:pPr>
      <w:bookmarkStart w:id="2" w:name="_Toc181177145"/>
      <w:bookmarkStart w:id="3" w:name="_Toc195173215"/>
      <w:bookmarkEnd w:id="2"/>
      <w:r w:rsidRPr="00B45A36">
        <w:t>Tehnične zahteve</w:t>
      </w:r>
      <w:bookmarkEnd w:id="3"/>
    </w:p>
    <w:p w14:paraId="26EE6390" w14:textId="7E8388EF" w:rsidR="0093089E" w:rsidRPr="00B45A36" w:rsidRDefault="00EB11A2" w:rsidP="00EB11A2">
      <w:pPr>
        <w:jc w:val="both"/>
      </w:pPr>
      <w:r w:rsidRPr="00B45A36">
        <w:t xml:space="preserve">Zaradi že vpeljane rešitve </w:t>
      </w:r>
      <w:r w:rsidR="0093089E">
        <w:t xml:space="preserve">podatkovne baze </w:t>
      </w:r>
      <w:r w:rsidRPr="00B45A36">
        <w:t xml:space="preserve">proizvajalca </w:t>
      </w:r>
      <w:r w:rsidR="0093089E">
        <w:t xml:space="preserve">Oracle </w:t>
      </w:r>
      <w:r w:rsidRPr="00B45A36">
        <w:t xml:space="preserve">se zahteva točno </w:t>
      </w:r>
      <w:r w:rsidR="002159D0" w:rsidRPr="00B45A36">
        <w:t>določen</w:t>
      </w:r>
      <w:r w:rsidR="002159D0">
        <w:t>a</w:t>
      </w:r>
      <w:r w:rsidR="002159D0" w:rsidRPr="00B45A36">
        <w:t xml:space="preserve"> </w:t>
      </w:r>
      <w:r w:rsidR="0093089E">
        <w:t xml:space="preserve">programska </w:t>
      </w:r>
      <w:r w:rsidR="002159D0" w:rsidRPr="00B45A36">
        <w:t>oprem</w:t>
      </w:r>
      <w:r w:rsidR="002159D0">
        <w:t>a</w:t>
      </w:r>
      <w:r w:rsidRPr="00B45A36">
        <w:t xml:space="preserve">, ki </w:t>
      </w:r>
      <w:r w:rsidR="0093089E">
        <w:t>razširja obstoječi sistem glede na potrebe eTTL</w:t>
      </w:r>
      <w:r w:rsidR="004146F5">
        <w:t>, kot sledi:</w:t>
      </w:r>
    </w:p>
    <w:tbl>
      <w:tblPr>
        <w:tblStyle w:val="TableGrid"/>
        <w:tblW w:w="0" w:type="auto"/>
        <w:tblLook w:val="04A0" w:firstRow="1" w:lastRow="0" w:firstColumn="1" w:lastColumn="0" w:noHBand="0" w:noVBand="1"/>
      </w:tblPr>
      <w:tblGrid>
        <w:gridCol w:w="3417"/>
        <w:gridCol w:w="1694"/>
        <w:gridCol w:w="1693"/>
        <w:gridCol w:w="2258"/>
      </w:tblGrid>
      <w:tr w:rsidR="0055248F" w:rsidRPr="00B45A36" w14:paraId="0325F22D" w14:textId="77777777" w:rsidTr="0055248F">
        <w:tc>
          <w:tcPr>
            <w:tcW w:w="3417" w:type="dxa"/>
            <w:tcMar>
              <w:top w:w="113" w:type="dxa"/>
              <w:bottom w:w="113" w:type="dxa"/>
            </w:tcMar>
          </w:tcPr>
          <w:p w14:paraId="7B77D367" w14:textId="64967C2F" w:rsidR="0055248F" w:rsidRPr="0055248F" w:rsidRDefault="0055248F" w:rsidP="009B282E">
            <w:r w:rsidRPr="0055248F">
              <w:t>Naziv licenčne postavke</w:t>
            </w:r>
          </w:p>
        </w:tc>
        <w:tc>
          <w:tcPr>
            <w:tcW w:w="1694" w:type="dxa"/>
            <w:tcMar>
              <w:top w:w="113" w:type="dxa"/>
              <w:bottom w:w="113" w:type="dxa"/>
            </w:tcMar>
          </w:tcPr>
          <w:p w14:paraId="3EF6004B" w14:textId="214D7E4F" w:rsidR="0055248F" w:rsidRPr="00B45A36" w:rsidRDefault="0055248F" w:rsidP="009B282E">
            <w:pPr>
              <w:jc w:val="right"/>
            </w:pPr>
            <w:r>
              <w:t>Vrsta enote</w:t>
            </w:r>
          </w:p>
        </w:tc>
        <w:tc>
          <w:tcPr>
            <w:tcW w:w="1693" w:type="dxa"/>
            <w:tcMar>
              <w:top w:w="113" w:type="dxa"/>
              <w:bottom w:w="113" w:type="dxa"/>
            </w:tcMar>
          </w:tcPr>
          <w:p w14:paraId="7E760A0B" w14:textId="15779889" w:rsidR="0055248F" w:rsidRPr="00B45A36" w:rsidRDefault="0055248F" w:rsidP="009B282E">
            <w:pPr>
              <w:jc w:val="right"/>
            </w:pPr>
            <w:r>
              <w:t>Vrsta uporabe</w:t>
            </w:r>
          </w:p>
        </w:tc>
        <w:tc>
          <w:tcPr>
            <w:tcW w:w="2258" w:type="dxa"/>
            <w:tcMar>
              <w:top w:w="113" w:type="dxa"/>
              <w:bottom w:w="113" w:type="dxa"/>
            </w:tcMar>
          </w:tcPr>
          <w:p w14:paraId="116C4F2B" w14:textId="2A0994B7" w:rsidR="0055248F" w:rsidRPr="00B45A36" w:rsidRDefault="0055248F" w:rsidP="009B282E">
            <w:pPr>
              <w:jc w:val="right"/>
            </w:pPr>
            <w:r>
              <w:t>Količina</w:t>
            </w:r>
          </w:p>
        </w:tc>
      </w:tr>
      <w:tr w:rsidR="0055248F" w:rsidRPr="00B45A36" w14:paraId="04AE4341" w14:textId="77777777" w:rsidTr="0055248F">
        <w:tc>
          <w:tcPr>
            <w:tcW w:w="3417" w:type="dxa"/>
            <w:tcMar>
              <w:top w:w="113" w:type="dxa"/>
              <w:bottom w:w="113" w:type="dxa"/>
            </w:tcMar>
          </w:tcPr>
          <w:p w14:paraId="2BD50765" w14:textId="478EEEF9" w:rsidR="0055248F" w:rsidRPr="00B45A36" w:rsidRDefault="0055248F" w:rsidP="009B282E">
            <w:pPr>
              <w:rPr>
                <w:i/>
                <w:iCs/>
              </w:rPr>
            </w:pPr>
            <w:r>
              <w:rPr>
                <w:b/>
                <w:bCs/>
              </w:rPr>
              <w:t>ORACLE DATABASE ENTERPRISE EDITION</w:t>
            </w:r>
          </w:p>
        </w:tc>
        <w:tc>
          <w:tcPr>
            <w:tcW w:w="1694" w:type="dxa"/>
            <w:tcMar>
              <w:top w:w="113" w:type="dxa"/>
              <w:bottom w:w="113" w:type="dxa"/>
            </w:tcMar>
          </w:tcPr>
          <w:p w14:paraId="1C7B0AF4" w14:textId="2E981B90" w:rsidR="0055248F" w:rsidRPr="0055248F" w:rsidRDefault="0055248F" w:rsidP="009B282E">
            <w:pPr>
              <w:jc w:val="right"/>
              <w:rPr>
                <w:b/>
                <w:bCs/>
                <w:i/>
                <w:iCs/>
              </w:rPr>
            </w:pPr>
            <w:r>
              <w:rPr>
                <w:b/>
                <w:bCs/>
                <w:i/>
                <w:iCs/>
              </w:rPr>
              <w:t>PROCESSOR</w:t>
            </w:r>
          </w:p>
        </w:tc>
        <w:tc>
          <w:tcPr>
            <w:tcW w:w="1693" w:type="dxa"/>
            <w:tcMar>
              <w:top w:w="113" w:type="dxa"/>
              <w:bottom w:w="113" w:type="dxa"/>
            </w:tcMar>
          </w:tcPr>
          <w:p w14:paraId="787CB33A" w14:textId="0690A8A3" w:rsidR="0055248F" w:rsidRPr="0055248F" w:rsidRDefault="0055248F" w:rsidP="009B282E">
            <w:pPr>
              <w:jc w:val="right"/>
              <w:rPr>
                <w:b/>
                <w:bCs/>
                <w:i/>
                <w:iCs/>
              </w:rPr>
            </w:pPr>
            <w:r w:rsidRPr="0055248F">
              <w:rPr>
                <w:b/>
                <w:bCs/>
                <w:i/>
                <w:iCs/>
              </w:rPr>
              <w:t>FULL USE</w:t>
            </w:r>
          </w:p>
        </w:tc>
        <w:tc>
          <w:tcPr>
            <w:tcW w:w="2258" w:type="dxa"/>
            <w:tcMar>
              <w:top w:w="113" w:type="dxa"/>
              <w:bottom w:w="113" w:type="dxa"/>
            </w:tcMar>
          </w:tcPr>
          <w:p w14:paraId="26898489" w14:textId="43A9FADF" w:rsidR="0055248F" w:rsidRPr="00B45A36" w:rsidRDefault="0055248F" w:rsidP="009B282E">
            <w:pPr>
              <w:jc w:val="right"/>
              <w:rPr>
                <w:b/>
                <w:bCs/>
              </w:rPr>
            </w:pPr>
            <w:r>
              <w:rPr>
                <w:b/>
                <w:bCs/>
              </w:rPr>
              <w:t>4</w:t>
            </w:r>
            <w:r w:rsidRPr="00B45A36">
              <w:rPr>
                <w:b/>
                <w:bCs/>
              </w:rPr>
              <w:t xml:space="preserve"> KOM</w:t>
            </w:r>
            <w:r>
              <w:rPr>
                <w:b/>
                <w:bCs/>
              </w:rPr>
              <w:br/>
            </w:r>
          </w:p>
        </w:tc>
      </w:tr>
      <w:tr w:rsidR="0055248F" w:rsidRPr="00B45A36" w14:paraId="083A9BD5" w14:textId="77777777" w:rsidTr="0055248F">
        <w:tc>
          <w:tcPr>
            <w:tcW w:w="3417" w:type="dxa"/>
            <w:tcMar>
              <w:top w:w="113" w:type="dxa"/>
              <w:bottom w:w="113" w:type="dxa"/>
            </w:tcMar>
          </w:tcPr>
          <w:p w14:paraId="5C1507B8" w14:textId="33C067B9" w:rsidR="0055248F" w:rsidRDefault="0055248F" w:rsidP="0055248F">
            <w:pPr>
              <w:rPr>
                <w:b/>
                <w:bCs/>
              </w:rPr>
            </w:pPr>
            <w:r w:rsidRPr="0072131C">
              <w:rPr>
                <w:b/>
                <w:bCs/>
              </w:rPr>
              <w:t>ORACLE REAL APPLICATION CLUSTERS ONE NODE</w:t>
            </w:r>
          </w:p>
        </w:tc>
        <w:tc>
          <w:tcPr>
            <w:tcW w:w="1694" w:type="dxa"/>
            <w:tcMar>
              <w:top w:w="113" w:type="dxa"/>
              <w:bottom w:w="113" w:type="dxa"/>
            </w:tcMar>
          </w:tcPr>
          <w:p w14:paraId="4FA0A7F5" w14:textId="27DB3D9B" w:rsidR="0055248F" w:rsidRPr="00B45A36" w:rsidRDefault="0055248F" w:rsidP="0055248F">
            <w:pPr>
              <w:jc w:val="right"/>
            </w:pPr>
            <w:r>
              <w:rPr>
                <w:b/>
                <w:bCs/>
                <w:i/>
                <w:iCs/>
              </w:rPr>
              <w:t>PROCESSOR</w:t>
            </w:r>
          </w:p>
        </w:tc>
        <w:tc>
          <w:tcPr>
            <w:tcW w:w="1693" w:type="dxa"/>
            <w:tcMar>
              <w:top w:w="113" w:type="dxa"/>
              <w:bottom w:w="113" w:type="dxa"/>
            </w:tcMar>
          </w:tcPr>
          <w:p w14:paraId="5C0B73B9" w14:textId="20D719A2" w:rsidR="0055248F" w:rsidRPr="00B45A36" w:rsidRDefault="0055248F" w:rsidP="0055248F">
            <w:pPr>
              <w:jc w:val="right"/>
            </w:pPr>
            <w:r w:rsidRPr="0055248F">
              <w:rPr>
                <w:b/>
                <w:bCs/>
                <w:i/>
                <w:iCs/>
              </w:rPr>
              <w:t>FULL USE</w:t>
            </w:r>
          </w:p>
        </w:tc>
        <w:tc>
          <w:tcPr>
            <w:tcW w:w="2258" w:type="dxa"/>
            <w:tcMar>
              <w:top w:w="113" w:type="dxa"/>
              <w:bottom w:w="113" w:type="dxa"/>
            </w:tcMar>
          </w:tcPr>
          <w:p w14:paraId="2DD61043" w14:textId="376F3BF8" w:rsidR="0055248F" w:rsidRPr="00B45A36" w:rsidRDefault="0055248F" w:rsidP="0055248F">
            <w:pPr>
              <w:jc w:val="right"/>
            </w:pPr>
            <w:r>
              <w:rPr>
                <w:b/>
                <w:bCs/>
              </w:rPr>
              <w:t>2</w:t>
            </w:r>
            <w:r w:rsidRPr="00B45A36">
              <w:rPr>
                <w:b/>
                <w:bCs/>
              </w:rPr>
              <w:t xml:space="preserve"> KOM</w:t>
            </w:r>
          </w:p>
        </w:tc>
      </w:tr>
      <w:tr w:rsidR="0055248F" w:rsidRPr="00B45A36" w14:paraId="537A7ADE" w14:textId="77777777" w:rsidTr="0055248F">
        <w:tc>
          <w:tcPr>
            <w:tcW w:w="3417" w:type="dxa"/>
            <w:tcMar>
              <w:top w:w="113" w:type="dxa"/>
              <w:bottom w:w="113" w:type="dxa"/>
            </w:tcMar>
          </w:tcPr>
          <w:p w14:paraId="561EDE99" w14:textId="2CC0FC0D" w:rsidR="0055248F" w:rsidRDefault="0055248F" w:rsidP="0055248F">
            <w:pPr>
              <w:rPr>
                <w:b/>
                <w:bCs/>
              </w:rPr>
            </w:pPr>
            <w:r>
              <w:rPr>
                <w:b/>
                <w:bCs/>
              </w:rPr>
              <w:t>ORACLE DIAGNOSTICS PACK</w:t>
            </w:r>
          </w:p>
        </w:tc>
        <w:tc>
          <w:tcPr>
            <w:tcW w:w="1694" w:type="dxa"/>
            <w:tcMar>
              <w:top w:w="113" w:type="dxa"/>
              <w:bottom w:w="113" w:type="dxa"/>
            </w:tcMar>
          </w:tcPr>
          <w:p w14:paraId="5FD9FA4D" w14:textId="76FF29C6" w:rsidR="0055248F" w:rsidRPr="00B45A36" w:rsidRDefault="0055248F" w:rsidP="0055248F">
            <w:pPr>
              <w:jc w:val="right"/>
            </w:pPr>
            <w:r>
              <w:rPr>
                <w:b/>
                <w:bCs/>
                <w:i/>
                <w:iCs/>
              </w:rPr>
              <w:t>PROCESSOR</w:t>
            </w:r>
          </w:p>
        </w:tc>
        <w:tc>
          <w:tcPr>
            <w:tcW w:w="1693" w:type="dxa"/>
            <w:tcMar>
              <w:top w:w="113" w:type="dxa"/>
              <w:bottom w:w="113" w:type="dxa"/>
            </w:tcMar>
          </w:tcPr>
          <w:p w14:paraId="5A6DDB75" w14:textId="35F28D89" w:rsidR="0055248F" w:rsidRPr="00B45A36" w:rsidRDefault="0055248F" w:rsidP="0055248F">
            <w:pPr>
              <w:jc w:val="right"/>
            </w:pPr>
            <w:r w:rsidRPr="0055248F">
              <w:rPr>
                <w:b/>
                <w:bCs/>
                <w:i/>
                <w:iCs/>
              </w:rPr>
              <w:t>FULL USE</w:t>
            </w:r>
          </w:p>
        </w:tc>
        <w:tc>
          <w:tcPr>
            <w:tcW w:w="2258" w:type="dxa"/>
            <w:tcMar>
              <w:top w:w="113" w:type="dxa"/>
              <w:bottom w:w="113" w:type="dxa"/>
            </w:tcMar>
          </w:tcPr>
          <w:p w14:paraId="794E7F67" w14:textId="03506AC3" w:rsidR="0055248F" w:rsidRPr="00B45A36" w:rsidRDefault="0055248F" w:rsidP="0055248F">
            <w:pPr>
              <w:jc w:val="right"/>
            </w:pPr>
            <w:r>
              <w:rPr>
                <w:b/>
                <w:bCs/>
              </w:rPr>
              <w:t>4</w:t>
            </w:r>
            <w:r w:rsidRPr="00B45A36">
              <w:rPr>
                <w:b/>
                <w:bCs/>
              </w:rPr>
              <w:t xml:space="preserve"> KOM</w:t>
            </w:r>
          </w:p>
        </w:tc>
      </w:tr>
      <w:tr w:rsidR="0055248F" w:rsidRPr="00B45A36" w14:paraId="17354B9A" w14:textId="77777777" w:rsidTr="0055248F">
        <w:tc>
          <w:tcPr>
            <w:tcW w:w="3417" w:type="dxa"/>
            <w:tcMar>
              <w:top w:w="113" w:type="dxa"/>
              <w:bottom w:w="113" w:type="dxa"/>
            </w:tcMar>
          </w:tcPr>
          <w:p w14:paraId="4E38D436" w14:textId="098D7C30" w:rsidR="0055248F" w:rsidRDefault="0055248F" w:rsidP="0055248F">
            <w:pPr>
              <w:rPr>
                <w:b/>
                <w:bCs/>
              </w:rPr>
            </w:pPr>
            <w:r>
              <w:rPr>
                <w:b/>
                <w:bCs/>
              </w:rPr>
              <w:t>ORACLE TUNING PACK</w:t>
            </w:r>
          </w:p>
        </w:tc>
        <w:tc>
          <w:tcPr>
            <w:tcW w:w="1694" w:type="dxa"/>
            <w:tcMar>
              <w:top w:w="113" w:type="dxa"/>
              <w:bottom w:w="113" w:type="dxa"/>
            </w:tcMar>
          </w:tcPr>
          <w:p w14:paraId="645BF3AA" w14:textId="352C9D4F" w:rsidR="0055248F" w:rsidRPr="00B45A36" w:rsidRDefault="0055248F" w:rsidP="0055248F">
            <w:pPr>
              <w:jc w:val="right"/>
            </w:pPr>
            <w:r>
              <w:rPr>
                <w:b/>
                <w:bCs/>
                <w:i/>
                <w:iCs/>
              </w:rPr>
              <w:t>PROCESSOR</w:t>
            </w:r>
          </w:p>
        </w:tc>
        <w:tc>
          <w:tcPr>
            <w:tcW w:w="1693" w:type="dxa"/>
            <w:tcMar>
              <w:top w:w="113" w:type="dxa"/>
              <w:bottom w:w="113" w:type="dxa"/>
            </w:tcMar>
          </w:tcPr>
          <w:p w14:paraId="4A183C99" w14:textId="0B9B9FB1" w:rsidR="0055248F" w:rsidRPr="00B45A36" w:rsidRDefault="0055248F" w:rsidP="0055248F">
            <w:pPr>
              <w:jc w:val="right"/>
            </w:pPr>
            <w:r w:rsidRPr="0055248F">
              <w:rPr>
                <w:b/>
                <w:bCs/>
                <w:i/>
                <w:iCs/>
              </w:rPr>
              <w:t>FULL USE</w:t>
            </w:r>
          </w:p>
        </w:tc>
        <w:tc>
          <w:tcPr>
            <w:tcW w:w="2258" w:type="dxa"/>
            <w:tcMar>
              <w:top w:w="113" w:type="dxa"/>
              <w:bottom w:w="113" w:type="dxa"/>
            </w:tcMar>
          </w:tcPr>
          <w:p w14:paraId="7531EBF0" w14:textId="341E0DC4" w:rsidR="0055248F" w:rsidRPr="00B45A36" w:rsidRDefault="0055248F" w:rsidP="0055248F">
            <w:pPr>
              <w:jc w:val="right"/>
            </w:pPr>
            <w:r>
              <w:rPr>
                <w:b/>
                <w:bCs/>
              </w:rPr>
              <w:t>4</w:t>
            </w:r>
            <w:r w:rsidRPr="00B45A36">
              <w:rPr>
                <w:b/>
                <w:bCs/>
              </w:rPr>
              <w:t xml:space="preserve"> KOM</w:t>
            </w:r>
          </w:p>
        </w:tc>
      </w:tr>
      <w:tr w:rsidR="0055248F" w:rsidRPr="00B45A36" w14:paraId="6D7B5865" w14:textId="77777777" w:rsidTr="0055248F">
        <w:tc>
          <w:tcPr>
            <w:tcW w:w="3417" w:type="dxa"/>
            <w:tcMar>
              <w:top w:w="113" w:type="dxa"/>
              <w:bottom w:w="113" w:type="dxa"/>
            </w:tcMar>
          </w:tcPr>
          <w:p w14:paraId="72A21EB2" w14:textId="2248962A" w:rsidR="0055248F" w:rsidRDefault="0055248F" w:rsidP="0055248F">
            <w:pPr>
              <w:rPr>
                <w:b/>
                <w:bCs/>
              </w:rPr>
            </w:pPr>
            <w:r>
              <w:rPr>
                <w:b/>
                <w:bCs/>
              </w:rPr>
              <w:t>ORACLE AUDIT VALUT &amp; DATABASE FIREWALL</w:t>
            </w:r>
          </w:p>
        </w:tc>
        <w:tc>
          <w:tcPr>
            <w:tcW w:w="1694" w:type="dxa"/>
            <w:tcMar>
              <w:top w:w="113" w:type="dxa"/>
              <w:bottom w:w="113" w:type="dxa"/>
            </w:tcMar>
          </w:tcPr>
          <w:p w14:paraId="41955817" w14:textId="6C4A016B" w:rsidR="0055248F" w:rsidRPr="00B45A36" w:rsidRDefault="0055248F" w:rsidP="0055248F">
            <w:pPr>
              <w:jc w:val="right"/>
            </w:pPr>
            <w:r>
              <w:rPr>
                <w:b/>
                <w:bCs/>
                <w:i/>
                <w:iCs/>
              </w:rPr>
              <w:t>PROCESSOR</w:t>
            </w:r>
          </w:p>
        </w:tc>
        <w:tc>
          <w:tcPr>
            <w:tcW w:w="1693" w:type="dxa"/>
            <w:tcMar>
              <w:top w:w="113" w:type="dxa"/>
              <w:bottom w:w="113" w:type="dxa"/>
            </w:tcMar>
          </w:tcPr>
          <w:p w14:paraId="517CFA42" w14:textId="6E2567F2" w:rsidR="0055248F" w:rsidRPr="00B45A36" w:rsidRDefault="0055248F" w:rsidP="0055248F">
            <w:pPr>
              <w:jc w:val="right"/>
            </w:pPr>
            <w:r w:rsidRPr="0055248F">
              <w:rPr>
                <w:b/>
                <w:bCs/>
                <w:i/>
                <w:iCs/>
              </w:rPr>
              <w:t>FULL USE</w:t>
            </w:r>
          </w:p>
        </w:tc>
        <w:tc>
          <w:tcPr>
            <w:tcW w:w="2258" w:type="dxa"/>
            <w:tcMar>
              <w:top w:w="113" w:type="dxa"/>
              <w:bottom w:w="113" w:type="dxa"/>
            </w:tcMar>
          </w:tcPr>
          <w:p w14:paraId="50808501" w14:textId="64C600B6" w:rsidR="0055248F" w:rsidRPr="00B45A36" w:rsidRDefault="0055248F" w:rsidP="0055248F">
            <w:pPr>
              <w:jc w:val="right"/>
            </w:pPr>
            <w:r>
              <w:rPr>
                <w:b/>
                <w:bCs/>
              </w:rPr>
              <w:t>4</w:t>
            </w:r>
            <w:r w:rsidRPr="00B45A36">
              <w:rPr>
                <w:b/>
                <w:bCs/>
              </w:rPr>
              <w:t xml:space="preserve"> KOM</w:t>
            </w:r>
          </w:p>
        </w:tc>
      </w:tr>
    </w:tbl>
    <w:p w14:paraId="106DB7D4" w14:textId="77777777" w:rsidR="00A66A60" w:rsidRPr="0055248F" w:rsidRDefault="00A66A60" w:rsidP="0055248F">
      <w:pPr>
        <w:rPr>
          <w:sz w:val="6"/>
          <w:szCs w:val="6"/>
        </w:rPr>
      </w:pPr>
    </w:p>
    <w:sectPr w:rsidR="00A66A60" w:rsidRPr="0055248F">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F9B533" w14:textId="77777777" w:rsidR="004E6940" w:rsidRDefault="004E6940" w:rsidP="007079D8">
      <w:pPr>
        <w:spacing w:after="0" w:line="240" w:lineRule="auto"/>
      </w:pPr>
      <w:r>
        <w:separator/>
      </w:r>
    </w:p>
  </w:endnote>
  <w:endnote w:type="continuationSeparator" w:id="0">
    <w:p w14:paraId="52AC3BF2" w14:textId="77777777" w:rsidR="004E6940" w:rsidRDefault="004E6940" w:rsidP="007079D8">
      <w:pPr>
        <w:spacing w:after="0" w:line="240" w:lineRule="auto"/>
      </w:pPr>
      <w:r>
        <w:continuationSeparator/>
      </w:r>
    </w:p>
  </w:endnote>
  <w:endnote w:type="continuationNotice" w:id="1">
    <w:p w14:paraId="5EB0A760" w14:textId="77777777" w:rsidR="004E6940" w:rsidRDefault="004E694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Tms Rmn">
    <w:panose1 w:val="020206030405050203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Republika">
    <w:altName w:val="Franklin Gothic Medium Cond"/>
    <w:charset w:val="EE"/>
    <w:family w:val="auto"/>
    <w:pitch w:val="variable"/>
    <w:sig w:usb0="A00000FF" w:usb1="4000205B"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97676985"/>
      <w:docPartObj>
        <w:docPartGallery w:val="Page Numbers (Bottom of Page)"/>
        <w:docPartUnique/>
      </w:docPartObj>
    </w:sdtPr>
    <w:sdtEndPr>
      <w:rPr>
        <w:noProof/>
      </w:rPr>
    </w:sdtEndPr>
    <w:sdtContent>
      <w:p w14:paraId="627E8582" w14:textId="22D0D8D0" w:rsidR="00A25B67" w:rsidRDefault="00A2302B" w:rsidP="00A2302B">
        <w:pPr>
          <w:pStyle w:val="Footer"/>
          <w:jc w:val="right"/>
        </w:pPr>
        <w:r>
          <w:fldChar w:fldCharType="begin"/>
        </w:r>
        <w:r>
          <w:instrText xml:space="preserve"> PAGE   \* MERGEFORMAT </w:instrText>
        </w:r>
        <w:r>
          <w:fldChar w:fldCharType="separate"/>
        </w:r>
        <w:r>
          <w:rPr>
            <w:noProof/>
          </w:rPr>
          <w:t>2</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6EE938" w14:textId="77777777" w:rsidR="004E6940" w:rsidRDefault="004E6940" w:rsidP="007079D8">
      <w:pPr>
        <w:spacing w:after="0" w:line="240" w:lineRule="auto"/>
      </w:pPr>
      <w:r>
        <w:separator/>
      </w:r>
    </w:p>
  </w:footnote>
  <w:footnote w:type="continuationSeparator" w:id="0">
    <w:p w14:paraId="5B0E824D" w14:textId="77777777" w:rsidR="004E6940" w:rsidRDefault="004E6940" w:rsidP="007079D8">
      <w:pPr>
        <w:spacing w:after="0" w:line="240" w:lineRule="auto"/>
      </w:pPr>
      <w:r>
        <w:continuationSeparator/>
      </w:r>
    </w:p>
  </w:footnote>
  <w:footnote w:type="continuationNotice" w:id="1">
    <w:p w14:paraId="47E39A86" w14:textId="77777777" w:rsidR="004E6940" w:rsidRDefault="004E694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94A67C" w14:textId="17D7CDCB" w:rsidR="00A221DB" w:rsidRDefault="00C91D8E" w:rsidP="00620720">
    <w:pPr>
      <w:rPr>
        <w:rFonts w:ascii="Republika" w:hAnsi="Republika"/>
        <w:b/>
        <w:bCs/>
        <w:szCs w:val="20"/>
      </w:rPr>
    </w:pPr>
    <w:bookmarkStart w:id="4" w:name="_Hlk171090012"/>
    <w:bookmarkStart w:id="5" w:name="_Hlk171090013"/>
    <w:r>
      <w:rPr>
        <w:rFonts w:ascii="Republika" w:hAnsi="Republika"/>
        <w:noProof/>
        <w:color w:val="2B579A"/>
        <w:szCs w:val="20"/>
        <w:shd w:val="clear" w:color="auto" w:fill="E6E6E6"/>
      </w:rPr>
      <w:drawing>
        <wp:anchor distT="0" distB="0" distL="114300" distR="114300" simplePos="0" relativeHeight="251658241" behindDoc="0" locked="0" layoutInCell="1" allowOverlap="1" wp14:anchorId="7E3E8127" wp14:editId="60BE55A8">
          <wp:simplePos x="0" y="0"/>
          <wp:positionH relativeFrom="column">
            <wp:posOffset>2004534</wp:posOffset>
          </wp:positionH>
          <wp:positionV relativeFrom="page">
            <wp:posOffset>457200</wp:posOffset>
          </wp:positionV>
          <wp:extent cx="2103755" cy="381000"/>
          <wp:effectExtent l="0" t="0" r="0" b="0"/>
          <wp:wrapNone/>
          <wp:docPr id="509328839" name="Picture 509328839" descr="A blue and white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9328839" name="Picture 509328839" descr="A blue and white logo&#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03755" cy="381000"/>
                  </a:xfrm>
                  <a:prstGeom prst="rect">
                    <a:avLst/>
                  </a:prstGeom>
                  <a:noFill/>
                  <a:ln>
                    <a:noFill/>
                  </a:ln>
                </pic:spPr>
              </pic:pic>
            </a:graphicData>
          </a:graphic>
        </wp:anchor>
      </w:drawing>
    </w:r>
    <w:r w:rsidR="00A221DB">
      <w:rPr>
        <w:rFonts w:ascii="Times New Roman" w:hAnsi="Times New Roman"/>
        <w:noProof/>
        <w:color w:val="2B579A"/>
        <w:sz w:val="24"/>
        <w:szCs w:val="24"/>
        <w:shd w:val="clear" w:color="auto" w:fill="E6E6E6"/>
        <w:lang w:eastAsia="sl-SI"/>
      </w:rPr>
      <w:drawing>
        <wp:anchor distT="0" distB="0" distL="114300" distR="114300" simplePos="0" relativeHeight="251658240" behindDoc="0" locked="0" layoutInCell="1" allowOverlap="1" wp14:anchorId="4E4EB038" wp14:editId="685691C1">
          <wp:simplePos x="0" y="0"/>
          <wp:positionH relativeFrom="column">
            <wp:posOffset>4375785</wp:posOffset>
          </wp:positionH>
          <wp:positionV relativeFrom="paragraph">
            <wp:posOffset>-30006</wp:posOffset>
          </wp:positionV>
          <wp:extent cx="1545649" cy="459421"/>
          <wp:effectExtent l="0" t="0" r="0" b="0"/>
          <wp:wrapNone/>
          <wp:docPr id="1323399298" name="Picture 1323399298" descr="A blue and black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3399298" name="Picture 1323399298" descr="A blue and black text&#10;&#10;Description automatically generated"/>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545649" cy="459421"/>
                  </a:xfrm>
                  <a:prstGeom prst="rect">
                    <a:avLst/>
                  </a:prstGeom>
                  <a:noFill/>
                </pic:spPr>
              </pic:pic>
            </a:graphicData>
          </a:graphic>
          <wp14:sizeRelH relativeFrom="page">
            <wp14:pctWidth>0</wp14:pctWidth>
          </wp14:sizeRelH>
          <wp14:sizeRelV relativeFrom="page">
            <wp14:pctHeight>0</wp14:pctHeight>
          </wp14:sizeRelV>
        </wp:anchor>
      </w:drawing>
    </w:r>
    <w:r w:rsidR="00A221DB" w:rsidRPr="001B0204">
      <w:rPr>
        <w:rFonts w:ascii="Republika" w:hAnsi="Republika"/>
        <w:b/>
        <w:bCs/>
        <w:noProof/>
        <w:szCs w:val="20"/>
      </w:rPr>
      <w:drawing>
        <wp:anchor distT="0" distB="0" distL="114300" distR="114300" simplePos="0" relativeHeight="251658242" behindDoc="0" locked="0" layoutInCell="1" allowOverlap="1" wp14:anchorId="062DFB74" wp14:editId="2032AD13">
          <wp:simplePos x="0" y="0"/>
          <wp:positionH relativeFrom="column">
            <wp:posOffset>-270510</wp:posOffset>
          </wp:positionH>
          <wp:positionV relativeFrom="paragraph">
            <wp:posOffset>-46482</wp:posOffset>
          </wp:positionV>
          <wp:extent cx="2071909" cy="563652"/>
          <wp:effectExtent l="0" t="0" r="5080" b="8255"/>
          <wp:wrapNone/>
          <wp:docPr id="140597166" name="Picture 1" descr="A close up of a sig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597166" name="Picture 1" descr="A close up of a sign&#10;&#10;Description automatically generated"/>
                  <pic:cNvPicPr/>
                </pic:nvPicPr>
                <pic:blipFill>
                  <a:blip r:embed="rId3">
                    <a:extLst>
                      <a:ext uri="{28A0092B-C50C-407E-A947-70E740481C1C}">
                        <a14:useLocalDpi xmlns:a14="http://schemas.microsoft.com/office/drawing/2010/main" val="0"/>
                      </a:ext>
                    </a:extLst>
                  </a:blip>
                  <a:stretch>
                    <a:fillRect/>
                  </a:stretch>
                </pic:blipFill>
                <pic:spPr>
                  <a:xfrm>
                    <a:off x="0" y="0"/>
                    <a:ext cx="2071909" cy="563652"/>
                  </a:xfrm>
                  <a:prstGeom prst="rect">
                    <a:avLst/>
                  </a:prstGeom>
                </pic:spPr>
              </pic:pic>
            </a:graphicData>
          </a:graphic>
          <wp14:sizeRelH relativeFrom="page">
            <wp14:pctWidth>0</wp14:pctWidth>
          </wp14:sizeRelH>
          <wp14:sizeRelV relativeFrom="page">
            <wp14:pctHeight>0</wp14:pctHeight>
          </wp14:sizeRelV>
        </wp:anchor>
      </w:drawing>
    </w:r>
  </w:p>
  <w:p w14:paraId="58B9D6AC" w14:textId="5182893D" w:rsidR="00620720" w:rsidRDefault="00620720" w:rsidP="00620720">
    <w:pPr>
      <w:rPr>
        <w:rFonts w:ascii="Republika" w:hAnsi="Republika"/>
        <w:b/>
        <w:bCs/>
        <w:szCs w:val="20"/>
      </w:rPr>
    </w:pPr>
  </w:p>
  <w:bookmarkEnd w:id="4"/>
  <w:bookmarkEnd w:id="5"/>
  <w:p w14:paraId="028E05A7" w14:textId="038F9576" w:rsidR="00D01EE8" w:rsidRPr="00620720" w:rsidRDefault="00D01EE8" w:rsidP="00620720">
    <w:pPr>
      <w:rPr>
        <w:rFonts w:ascii="Republika" w:hAnsi="Republika"/>
        <w:b/>
        <w:bCs/>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0D580C"/>
    <w:multiLevelType w:val="hybridMultilevel"/>
    <w:tmpl w:val="349A770C"/>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 w15:restartNumberingAfterBreak="0">
    <w:nsid w:val="15506035"/>
    <w:multiLevelType w:val="hybridMultilevel"/>
    <w:tmpl w:val="6B5C289E"/>
    <w:lvl w:ilvl="0" w:tplc="18EC5C1E">
      <w:numFmt w:val="bullet"/>
      <w:lvlText w:val=""/>
      <w:lvlJc w:val="left"/>
      <w:pPr>
        <w:ind w:left="720" w:hanging="360"/>
      </w:pPr>
      <w:rPr>
        <w:rFonts w:ascii="Aptos" w:eastAsiaTheme="minorHAnsi" w:hAnsi="Aptos"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BB479DE"/>
    <w:multiLevelType w:val="hybridMultilevel"/>
    <w:tmpl w:val="C21E6C96"/>
    <w:lvl w:ilvl="0" w:tplc="885E18DA">
      <w:numFmt w:val="bullet"/>
      <w:lvlText w:val=""/>
      <w:lvlJc w:val="left"/>
      <w:pPr>
        <w:ind w:left="720" w:hanging="360"/>
      </w:pPr>
      <w:rPr>
        <w:rFonts w:ascii="Symbol" w:eastAsiaTheme="minorHAnsi" w:hAnsi="Symbol"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D877F58"/>
    <w:multiLevelType w:val="hybridMultilevel"/>
    <w:tmpl w:val="58287004"/>
    <w:lvl w:ilvl="0" w:tplc="04240003">
      <w:start w:val="1"/>
      <w:numFmt w:val="bullet"/>
      <w:lvlText w:val="o"/>
      <w:lvlJc w:val="left"/>
      <w:pPr>
        <w:ind w:left="1440" w:hanging="360"/>
      </w:pPr>
      <w:rPr>
        <w:rFonts w:ascii="Courier New" w:hAnsi="Courier New" w:cs="Courier New"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4" w15:restartNumberingAfterBreak="0">
    <w:nsid w:val="29DB03CF"/>
    <w:multiLevelType w:val="hybridMultilevel"/>
    <w:tmpl w:val="9350E8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C60132E"/>
    <w:multiLevelType w:val="hybridMultilevel"/>
    <w:tmpl w:val="5ED0D27C"/>
    <w:lvl w:ilvl="0" w:tplc="9E105C1C">
      <w:numFmt w:val="bullet"/>
      <w:lvlText w:val="-"/>
      <w:lvlJc w:val="left"/>
      <w:pPr>
        <w:ind w:left="720" w:hanging="360"/>
      </w:pPr>
      <w:rPr>
        <w:rFonts w:ascii="Calibri" w:eastAsia="Calibri" w:hAnsi="Calibri" w:cs="Calibri" w:hint="default"/>
        <w:strike w:val="0"/>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2C877B44"/>
    <w:multiLevelType w:val="hybridMultilevel"/>
    <w:tmpl w:val="D0BC7C9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380D068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8" w15:restartNumberingAfterBreak="0">
    <w:nsid w:val="3CD211FE"/>
    <w:multiLevelType w:val="hybridMultilevel"/>
    <w:tmpl w:val="C0449C30"/>
    <w:lvl w:ilvl="0" w:tplc="F3C0C9F6">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499B7D4F"/>
    <w:multiLevelType w:val="hybridMultilevel"/>
    <w:tmpl w:val="4D8C7290"/>
    <w:lvl w:ilvl="0" w:tplc="D7D6A47A">
      <w:numFmt w:val="bullet"/>
      <w:lvlText w:val="-"/>
      <w:lvlJc w:val="left"/>
      <w:pPr>
        <w:ind w:left="1081" w:hanging="360"/>
      </w:pPr>
      <w:rPr>
        <w:rFonts w:ascii="Calibri" w:eastAsiaTheme="minorHAnsi" w:hAnsi="Calibri" w:cs="Calibri" w:hint="default"/>
      </w:rPr>
    </w:lvl>
    <w:lvl w:ilvl="1" w:tplc="04240003">
      <w:start w:val="1"/>
      <w:numFmt w:val="bullet"/>
      <w:lvlText w:val="o"/>
      <w:lvlJc w:val="left"/>
      <w:pPr>
        <w:ind w:left="1801" w:hanging="360"/>
      </w:pPr>
      <w:rPr>
        <w:rFonts w:ascii="Courier New" w:hAnsi="Courier New" w:cs="Courier New" w:hint="default"/>
      </w:rPr>
    </w:lvl>
    <w:lvl w:ilvl="2" w:tplc="04240005" w:tentative="1">
      <w:start w:val="1"/>
      <w:numFmt w:val="bullet"/>
      <w:lvlText w:val=""/>
      <w:lvlJc w:val="left"/>
      <w:pPr>
        <w:ind w:left="2521" w:hanging="360"/>
      </w:pPr>
      <w:rPr>
        <w:rFonts w:ascii="Wingdings" w:hAnsi="Wingdings" w:hint="default"/>
      </w:rPr>
    </w:lvl>
    <w:lvl w:ilvl="3" w:tplc="04240001" w:tentative="1">
      <w:start w:val="1"/>
      <w:numFmt w:val="bullet"/>
      <w:lvlText w:val=""/>
      <w:lvlJc w:val="left"/>
      <w:pPr>
        <w:ind w:left="3241" w:hanging="360"/>
      </w:pPr>
      <w:rPr>
        <w:rFonts w:ascii="Symbol" w:hAnsi="Symbol" w:hint="default"/>
      </w:rPr>
    </w:lvl>
    <w:lvl w:ilvl="4" w:tplc="04240003" w:tentative="1">
      <w:start w:val="1"/>
      <w:numFmt w:val="bullet"/>
      <w:lvlText w:val="o"/>
      <w:lvlJc w:val="left"/>
      <w:pPr>
        <w:ind w:left="3961" w:hanging="360"/>
      </w:pPr>
      <w:rPr>
        <w:rFonts w:ascii="Courier New" w:hAnsi="Courier New" w:cs="Courier New" w:hint="default"/>
      </w:rPr>
    </w:lvl>
    <w:lvl w:ilvl="5" w:tplc="04240005" w:tentative="1">
      <w:start w:val="1"/>
      <w:numFmt w:val="bullet"/>
      <w:lvlText w:val=""/>
      <w:lvlJc w:val="left"/>
      <w:pPr>
        <w:ind w:left="4681" w:hanging="360"/>
      </w:pPr>
      <w:rPr>
        <w:rFonts w:ascii="Wingdings" w:hAnsi="Wingdings" w:hint="default"/>
      </w:rPr>
    </w:lvl>
    <w:lvl w:ilvl="6" w:tplc="04240001" w:tentative="1">
      <w:start w:val="1"/>
      <w:numFmt w:val="bullet"/>
      <w:lvlText w:val=""/>
      <w:lvlJc w:val="left"/>
      <w:pPr>
        <w:ind w:left="5401" w:hanging="360"/>
      </w:pPr>
      <w:rPr>
        <w:rFonts w:ascii="Symbol" w:hAnsi="Symbol" w:hint="default"/>
      </w:rPr>
    </w:lvl>
    <w:lvl w:ilvl="7" w:tplc="04240003" w:tentative="1">
      <w:start w:val="1"/>
      <w:numFmt w:val="bullet"/>
      <w:lvlText w:val="o"/>
      <w:lvlJc w:val="left"/>
      <w:pPr>
        <w:ind w:left="6121" w:hanging="360"/>
      </w:pPr>
      <w:rPr>
        <w:rFonts w:ascii="Courier New" w:hAnsi="Courier New" w:cs="Courier New" w:hint="default"/>
      </w:rPr>
    </w:lvl>
    <w:lvl w:ilvl="8" w:tplc="04240005" w:tentative="1">
      <w:start w:val="1"/>
      <w:numFmt w:val="bullet"/>
      <w:lvlText w:val=""/>
      <w:lvlJc w:val="left"/>
      <w:pPr>
        <w:ind w:left="6841" w:hanging="360"/>
      </w:pPr>
      <w:rPr>
        <w:rFonts w:ascii="Wingdings" w:hAnsi="Wingdings" w:hint="default"/>
      </w:rPr>
    </w:lvl>
  </w:abstractNum>
  <w:abstractNum w:abstractNumId="10" w15:restartNumberingAfterBreak="0">
    <w:nsid w:val="4E234C1C"/>
    <w:multiLevelType w:val="hybridMultilevel"/>
    <w:tmpl w:val="3A74C342"/>
    <w:lvl w:ilvl="0" w:tplc="885E18DA">
      <w:numFmt w:val="bullet"/>
      <w:lvlText w:val=""/>
      <w:lvlJc w:val="left"/>
      <w:pPr>
        <w:ind w:left="720" w:hanging="360"/>
      </w:pPr>
      <w:rPr>
        <w:rFonts w:ascii="Symbol" w:eastAsiaTheme="minorHAnsi" w:hAnsi="Symbol"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52BA5F53"/>
    <w:multiLevelType w:val="hybridMultilevel"/>
    <w:tmpl w:val="C13A4D98"/>
    <w:lvl w:ilvl="0" w:tplc="F3C0C9F6">
      <w:numFmt w:val="bullet"/>
      <w:lvlText w:val="-"/>
      <w:lvlJc w:val="left"/>
      <w:pPr>
        <w:ind w:left="720" w:hanging="360"/>
      </w:pPr>
      <w:rPr>
        <w:rFonts w:ascii="Calibri" w:eastAsia="Calibri" w:hAnsi="Calibri" w:cs="Calibri"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54657ABE"/>
    <w:multiLevelType w:val="hybridMultilevel"/>
    <w:tmpl w:val="2DC08A0E"/>
    <w:lvl w:ilvl="0" w:tplc="F3C0C9F6">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5A900642"/>
    <w:multiLevelType w:val="hybridMultilevel"/>
    <w:tmpl w:val="90F0E508"/>
    <w:lvl w:ilvl="0" w:tplc="F3C0C9F6">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62B92477"/>
    <w:multiLevelType w:val="hybridMultilevel"/>
    <w:tmpl w:val="4C92F21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66DC5D25"/>
    <w:multiLevelType w:val="hybridMultilevel"/>
    <w:tmpl w:val="64047F46"/>
    <w:lvl w:ilvl="0" w:tplc="3A704F88">
      <w:start w:val="4"/>
      <w:numFmt w:val="bullet"/>
      <w:lvlText w:val="-"/>
      <w:lvlJc w:val="left"/>
      <w:pPr>
        <w:ind w:left="720" w:hanging="360"/>
      </w:pPr>
      <w:rPr>
        <w:rFonts w:ascii="Arial" w:eastAsia="MS Mincho"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677F3030"/>
    <w:multiLevelType w:val="hybridMultilevel"/>
    <w:tmpl w:val="6F4C4A16"/>
    <w:lvl w:ilvl="0" w:tplc="4724C79A">
      <w:start w:val="1"/>
      <w:numFmt w:val="bullet"/>
      <w:lvlText w:val="o"/>
      <w:lvlJc w:val="left"/>
      <w:pPr>
        <w:ind w:left="1069" w:hanging="360"/>
      </w:pPr>
      <w:rPr>
        <w:rFonts w:ascii="Courier New" w:hAnsi="Courier New" w:cs="Courier New" w:hint="default"/>
        <w:sz w:val="24"/>
      </w:rPr>
    </w:lvl>
    <w:lvl w:ilvl="1" w:tplc="04240003">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17" w15:restartNumberingAfterBreak="0">
    <w:nsid w:val="6C444594"/>
    <w:multiLevelType w:val="hybridMultilevel"/>
    <w:tmpl w:val="2A44EEB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2644787"/>
    <w:multiLevelType w:val="hybridMultilevel"/>
    <w:tmpl w:val="E33404DE"/>
    <w:lvl w:ilvl="0" w:tplc="F3C0C9F6">
      <w:numFmt w:val="bullet"/>
      <w:lvlText w:val="-"/>
      <w:lvlJc w:val="left"/>
      <w:pPr>
        <w:ind w:left="720" w:hanging="360"/>
      </w:pPr>
      <w:rPr>
        <w:rFonts w:ascii="Calibri" w:eastAsia="Calibri" w:hAnsi="Calibri" w:cs="Calibri"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73B5406F"/>
    <w:multiLevelType w:val="hybridMultilevel"/>
    <w:tmpl w:val="36D602CC"/>
    <w:lvl w:ilvl="0" w:tplc="04240001">
      <w:start w:val="1"/>
      <w:numFmt w:val="bullet"/>
      <w:lvlText w:val=""/>
      <w:lvlJc w:val="left"/>
      <w:pPr>
        <w:ind w:left="720" w:hanging="360"/>
      </w:pPr>
      <w:rPr>
        <w:rFonts w:ascii="Symbol" w:hAnsi="Symbol" w:hint="default"/>
      </w:rPr>
    </w:lvl>
    <w:lvl w:ilvl="1" w:tplc="04240005">
      <w:start w:val="1"/>
      <w:numFmt w:val="bullet"/>
      <w:lvlText w:val=""/>
      <w:lvlJc w:val="left"/>
      <w:pPr>
        <w:ind w:left="1440" w:hanging="360"/>
      </w:pPr>
      <w:rPr>
        <w:rFonts w:ascii="Wingdings" w:hAnsi="Wingdings"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77832767"/>
    <w:multiLevelType w:val="hybridMultilevel"/>
    <w:tmpl w:val="889414D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D">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7CDB30E3"/>
    <w:multiLevelType w:val="hybridMultilevel"/>
    <w:tmpl w:val="DCAAE460"/>
    <w:lvl w:ilvl="0" w:tplc="E362ED66">
      <w:start w:val="1"/>
      <w:numFmt w:val="bullet"/>
      <w:lvlText w:val=""/>
      <w:lvlJc w:val="left"/>
      <w:pPr>
        <w:ind w:left="720" w:hanging="360"/>
      </w:pPr>
      <w:rPr>
        <w:rFonts w:ascii="Symbol" w:hAnsi="Symbol" w:hint="default"/>
        <w:color w:val="000000" w:themeColor="text1"/>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612175203">
    <w:abstractNumId w:val="2"/>
  </w:num>
  <w:num w:numId="2" w16cid:durableId="1127625759">
    <w:abstractNumId w:val="10"/>
  </w:num>
  <w:num w:numId="3" w16cid:durableId="1052390144">
    <w:abstractNumId w:val="4"/>
  </w:num>
  <w:num w:numId="4" w16cid:durableId="919022171">
    <w:abstractNumId w:val="17"/>
  </w:num>
  <w:num w:numId="5" w16cid:durableId="1421491594">
    <w:abstractNumId w:val="9"/>
  </w:num>
  <w:num w:numId="6" w16cid:durableId="774598555">
    <w:abstractNumId w:val="21"/>
  </w:num>
  <w:num w:numId="7" w16cid:durableId="2091805541">
    <w:abstractNumId w:val="6"/>
  </w:num>
  <w:num w:numId="8" w16cid:durableId="865751905">
    <w:abstractNumId w:val="16"/>
  </w:num>
  <w:num w:numId="9" w16cid:durableId="1728842780">
    <w:abstractNumId w:val="19"/>
  </w:num>
  <w:num w:numId="10" w16cid:durableId="1004431152">
    <w:abstractNumId w:val="20"/>
  </w:num>
  <w:num w:numId="11" w16cid:durableId="445660943">
    <w:abstractNumId w:val="3"/>
  </w:num>
  <w:num w:numId="12" w16cid:durableId="1570312269">
    <w:abstractNumId w:val="15"/>
  </w:num>
  <w:num w:numId="13" w16cid:durableId="1290666886">
    <w:abstractNumId w:val="11"/>
  </w:num>
  <w:num w:numId="14" w16cid:durableId="1114404537">
    <w:abstractNumId w:val="18"/>
  </w:num>
  <w:num w:numId="15" w16cid:durableId="440496880">
    <w:abstractNumId w:val="8"/>
  </w:num>
  <w:num w:numId="16" w16cid:durableId="425731589">
    <w:abstractNumId w:val="13"/>
  </w:num>
  <w:num w:numId="17" w16cid:durableId="333724534">
    <w:abstractNumId w:val="12"/>
  </w:num>
  <w:num w:numId="18" w16cid:durableId="2094812258">
    <w:abstractNumId w:val="5"/>
  </w:num>
  <w:num w:numId="19" w16cid:durableId="1593389100">
    <w:abstractNumId w:val="7"/>
  </w:num>
  <w:num w:numId="20" w16cid:durableId="115293316">
    <w:abstractNumId w:val="14"/>
  </w:num>
  <w:num w:numId="21" w16cid:durableId="1039816589">
    <w:abstractNumId w:val="1"/>
  </w:num>
  <w:num w:numId="22" w16cid:durableId="1622152373">
    <w:abstractNumId w:val="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removePersonalInformation/>
  <w:removeDateAndTime/>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55C3"/>
    <w:rsid w:val="0000102D"/>
    <w:rsid w:val="000018F5"/>
    <w:rsid w:val="000021E8"/>
    <w:rsid w:val="00002794"/>
    <w:rsid w:val="00002DC6"/>
    <w:rsid w:val="00003144"/>
    <w:rsid w:val="00005793"/>
    <w:rsid w:val="000060B7"/>
    <w:rsid w:val="0000672F"/>
    <w:rsid w:val="00007536"/>
    <w:rsid w:val="00011386"/>
    <w:rsid w:val="00014181"/>
    <w:rsid w:val="000172A4"/>
    <w:rsid w:val="000172AC"/>
    <w:rsid w:val="00017958"/>
    <w:rsid w:val="00021C07"/>
    <w:rsid w:val="000231C0"/>
    <w:rsid w:val="00023BC1"/>
    <w:rsid w:val="000242A4"/>
    <w:rsid w:val="00024EE9"/>
    <w:rsid w:val="000250B3"/>
    <w:rsid w:val="0002569A"/>
    <w:rsid w:val="0002592A"/>
    <w:rsid w:val="00025A1C"/>
    <w:rsid w:val="000308D7"/>
    <w:rsid w:val="00030D12"/>
    <w:rsid w:val="000311B1"/>
    <w:rsid w:val="00032B3C"/>
    <w:rsid w:val="00032DE0"/>
    <w:rsid w:val="00033226"/>
    <w:rsid w:val="000353CB"/>
    <w:rsid w:val="00036B8D"/>
    <w:rsid w:val="000376F0"/>
    <w:rsid w:val="000402E1"/>
    <w:rsid w:val="000409E4"/>
    <w:rsid w:val="0004118C"/>
    <w:rsid w:val="000421C2"/>
    <w:rsid w:val="000424A4"/>
    <w:rsid w:val="0004254C"/>
    <w:rsid w:val="00043AE1"/>
    <w:rsid w:val="00043C1D"/>
    <w:rsid w:val="000458FA"/>
    <w:rsid w:val="0004622D"/>
    <w:rsid w:val="00046F35"/>
    <w:rsid w:val="00047325"/>
    <w:rsid w:val="000474B2"/>
    <w:rsid w:val="00047C6F"/>
    <w:rsid w:val="000500FA"/>
    <w:rsid w:val="000501B7"/>
    <w:rsid w:val="00050A7A"/>
    <w:rsid w:val="00051265"/>
    <w:rsid w:val="00051674"/>
    <w:rsid w:val="0005249E"/>
    <w:rsid w:val="0005362A"/>
    <w:rsid w:val="00054862"/>
    <w:rsid w:val="00054B7F"/>
    <w:rsid w:val="0006096B"/>
    <w:rsid w:val="00060DC5"/>
    <w:rsid w:val="00062D8A"/>
    <w:rsid w:val="00062F81"/>
    <w:rsid w:val="00063083"/>
    <w:rsid w:val="00065169"/>
    <w:rsid w:val="000655F6"/>
    <w:rsid w:val="00065F52"/>
    <w:rsid w:val="000660A0"/>
    <w:rsid w:val="00066E3C"/>
    <w:rsid w:val="00066F29"/>
    <w:rsid w:val="000714CF"/>
    <w:rsid w:val="000732E2"/>
    <w:rsid w:val="00073A9F"/>
    <w:rsid w:val="00073F09"/>
    <w:rsid w:val="00074F15"/>
    <w:rsid w:val="00075DB4"/>
    <w:rsid w:val="00076581"/>
    <w:rsid w:val="0008028F"/>
    <w:rsid w:val="0008049A"/>
    <w:rsid w:val="00080CCE"/>
    <w:rsid w:val="00081818"/>
    <w:rsid w:val="00083CF0"/>
    <w:rsid w:val="00084A84"/>
    <w:rsid w:val="000868F8"/>
    <w:rsid w:val="00086AE5"/>
    <w:rsid w:val="00087576"/>
    <w:rsid w:val="00087D66"/>
    <w:rsid w:val="00090ADD"/>
    <w:rsid w:val="00091079"/>
    <w:rsid w:val="00091811"/>
    <w:rsid w:val="00093621"/>
    <w:rsid w:val="0009463E"/>
    <w:rsid w:val="00095431"/>
    <w:rsid w:val="000958A7"/>
    <w:rsid w:val="000968E5"/>
    <w:rsid w:val="00097389"/>
    <w:rsid w:val="00097E10"/>
    <w:rsid w:val="000A013E"/>
    <w:rsid w:val="000A08AB"/>
    <w:rsid w:val="000A0B5B"/>
    <w:rsid w:val="000A0C60"/>
    <w:rsid w:val="000A32DD"/>
    <w:rsid w:val="000A3C6A"/>
    <w:rsid w:val="000A3F04"/>
    <w:rsid w:val="000A4513"/>
    <w:rsid w:val="000A5824"/>
    <w:rsid w:val="000A6033"/>
    <w:rsid w:val="000A65A2"/>
    <w:rsid w:val="000A75D8"/>
    <w:rsid w:val="000A7656"/>
    <w:rsid w:val="000B0719"/>
    <w:rsid w:val="000B0D2B"/>
    <w:rsid w:val="000B155D"/>
    <w:rsid w:val="000B19D9"/>
    <w:rsid w:val="000B22E0"/>
    <w:rsid w:val="000B4E1E"/>
    <w:rsid w:val="000B5056"/>
    <w:rsid w:val="000C0512"/>
    <w:rsid w:val="000C0C5A"/>
    <w:rsid w:val="000C0C7E"/>
    <w:rsid w:val="000C1E06"/>
    <w:rsid w:val="000C36ED"/>
    <w:rsid w:val="000C391B"/>
    <w:rsid w:val="000C3D21"/>
    <w:rsid w:val="000C6BE4"/>
    <w:rsid w:val="000D05B9"/>
    <w:rsid w:val="000D0B52"/>
    <w:rsid w:val="000D0EC1"/>
    <w:rsid w:val="000D1AC9"/>
    <w:rsid w:val="000D26AE"/>
    <w:rsid w:val="000D28B1"/>
    <w:rsid w:val="000D3004"/>
    <w:rsid w:val="000D3080"/>
    <w:rsid w:val="000D4010"/>
    <w:rsid w:val="000D483F"/>
    <w:rsid w:val="000D56F8"/>
    <w:rsid w:val="000D67DC"/>
    <w:rsid w:val="000D70E2"/>
    <w:rsid w:val="000E0DE4"/>
    <w:rsid w:val="000E14C6"/>
    <w:rsid w:val="000E2723"/>
    <w:rsid w:val="000E4091"/>
    <w:rsid w:val="000E562D"/>
    <w:rsid w:val="000E5794"/>
    <w:rsid w:val="000E671D"/>
    <w:rsid w:val="000E6A43"/>
    <w:rsid w:val="000E797B"/>
    <w:rsid w:val="000F0D35"/>
    <w:rsid w:val="000F3171"/>
    <w:rsid w:val="000F4880"/>
    <w:rsid w:val="000F497C"/>
    <w:rsid w:val="000F4BB4"/>
    <w:rsid w:val="000F4DB6"/>
    <w:rsid w:val="000F56F8"/>
    <w:rsid w:val="000F65D2"/>
    <w:rsid w:val="000F6B5E"/>
    <w:rsid w:val="000F78CC"/>
    <w:rsid w:val="001007EA"/>
    <w:rsid w:val="00104AAA"/>
    <w:rsid w:val="00104D9C"/>
    <w:rsid w:val="00104E2E"/>
    <w:rsid w:val="00104F56"/>
    <w:rsid w:val="00105B7C"/>
    <w:rsid w:val="00106053"/>
    <w:rsid w:val="00106467"/>
    <w:rsid w:val="00111934"/>
    <w:rsid w:val="00112229"/>
    <w:rsid w:val="00112F4F"/>
    <w:rsid w:val="00113417"/>
    <w:rsid w:val="001134E5"/>
    <w:rsid w:val="00114067"/>
    <w:rsid w:val="00114707"/>
    <w:rsid w:val="0011520C"/>
    <w:rsid w:val="00115687"/>
    <w:rsid w:val="001160B4"/>
    <w:rsid w:val="0011719E"/>
    <w:rsid w:val="0012396A"/>
    <w:rsid w:val="0012407A"/>
    <w:rsid w:val="001250B2"/>
    <w:rsid w:val="001250F6"/>
    <w:rsid w:val="00127703"/>
    <w:rsid w:val="00127BF9"/>
    <w:rsid w:val="00127EA9"/>
    <w:rsid w:val="001320E1"/>
    <w:rsid w:val="0013283D"/>
    <w:rsid w:val="00133232"/>
    <w:rsid w:val="001341B8"/>
    <w:rsid w:val="00135DAD"/>
    <w:rsid w:val="00136214"/>
    <w:rsid w:val="00137195"/>
    <w:rsid w:val="001408E1"/>
    <w:rsid w:val="00141647"/>
    <w:rsid w:val="00142ACD"/>
    <w:rsid w:val="00142E53"/>
    <w:rsid w:val="0014301E"/>
    <w:rsid w:val="00145202"/>
    <w:rsid w:val="00147633"/>
    <w:rsid w:val="00147D23"/>
    <w:rsid w:val="00150CE4"/>
    <w:rsid w:val="00152C63"/>
    <w:rsid w:val="00153A0A"/>
    <w:rsid w:val="00154990"/>
    <w:rsid w:val="00155064"/>
    <w:rsid w:val="001559B0"/>
    <w:rsid w:val="00157452"/>
    <w:rsid w:val="001574C1"/>
    <w:rsid w:val="00157813"/>
    <w:rsid w:val="00157C34"/>
    <w:rsid w:val="00162194"/>
    <w:rsid w:val="001630C7"/>
    <w:rsid w:val="00163CF1"/>
    <w:rsid w:val="00164ACD"/>
    <w:rsid w:val="001653EA"/>
    <w:rsid w:val="0016630E"/>
    <w:rsid w:val="00166793"/>
    <w:rsid w:val="00167B44"/>
    <w:rsid w:val="001704B2"/>
    <w:rsid w:val="00170509"/>
    <w:rsid w:val="00170EE0"/>
    <w:rsid w:val="00172AF3"/>
    <w:rsid w:val="00174064"/>
    <w:rsid w:val="001742EB"/>
    <w:rsid w:val="001766B1"/>
    <w:rsid w:val="00177BE8"/>
    <w:rsid w:val="00181CEA"/>
    <w:rsid w:val="00182438"/>
    <w:rsid w:val="00182544"/>
    <w:rsid w:val="001833FC"/>
    <w:rsid w:val="00183975"/>
    <w:rsid w:val="001839DC"/>
    <w:rsid w:val="00185940"/>
    <w:rsid w:val="00187B00"/>
    <w:rsid w:val="00191854"/>
    <w:rsid w:val="00192CF2"/>
    <w:rsid w:val="00192F8A"/>
    <w:rsid w:val="00193523"/>
    <w:rsid w:val="00195245"/>
    <w:rsid w:val="001A1AD0"/>
    <w:rsid w:val="001A31AD"/>
    <w:rsid w:val="001A5545"/>
    <w:rsid w:val="001A5A2C"/>
    <w:rsid w:val="001B0204"/>
    <w:rsid w:val="001B047C"/>
    <w:rsid w:val="001B21B8"/>
    <w:rsid w:val="001B3250"/>
    <w:rsid w:val="001B433F"/>
    <w:rsid w:val="001B483D"/>
    <w:rsid w:val="001B4C97"/>
    <w:rsid w:val="001B4F29"/>
    <w:rsid w:val="001B68EF"/>
    <w:rsid w:val="001B69E0"/>
    <w:rsid w:val="001C05CB"/>
    <w:rsid w:val="001C14DA"/>
    <w:rsid w:val="001C1F9B"/>
    <w:rsid w:val="001C333E"/>
    <w:rsid w:val="001C4C22"/>
    <w:rsid w:val="001C584F"/>
    <w:rsid w:val="001C5AE3"/>
    <w:rsid w:val="001D1B2A"/>
    <w:rsid w:val="001D1D13"/>
    <w:rsid w:val="001D3B45"/>
    <w:rsid w:val="001D4312"/>
    <w:rsid w:val="001D52AB"/>
    <w:rsid w:val="001D5A4C"/>
    <w:rsid w:val="001D6FF4"/>
    <w:rsid w:val="001E0484"/>
    <w:rsid w:val="001E0906"/>
    <w:rsid w:val="001E0939"/>
    <w:rsid w:val="001E1637"/>
    <w:rsid w:val="001E1D59"/>
    <w:rsid w:val="001E2F37"/>
    <w:rsid w:val="001E346A"/>
    <w:rsid w:val="001E73A8"/>
    <w:rsid w:val="001F116F"/>
    <w:rsid w:val="001F1E22"/>
    <w:rsid w:val="001F1EC1"/>
    <w:rsid w:val="001F30E3"/>
    <w:rsid w:val="001F3281"/>
    <w:rsid w:val="001F3A37"/>
    <w:rsid w:val="001F4A27"/>
    <w:rsid w:val="001F56E5"/>
    <w:rsid w:val="001F5A3E"/>
    <w:rsid w:val="00200620"/>
    <w:rsid w:val="002018B3"/>
    <w:rsid w:val="002029B4"/>
    <w:rsid w:val="00202E95"/>
    <w:rsid w:val="00203885"/>
    <w:rsid w:val="00204C97"/>
    <w:rsid w:val="00204DEC"/>
    <w:rsid w:val="002068B1"/>
    <w:rsid w:val="00210649"/>
    <w:rsid w:val="00211917"/>
    <w:rsid w:val="0021314E"/>
    <w:rsid w:val="0021380B"/>
    <w:rsid w:val="00213A5E"/>
    <w:rsid w:val="002146AC"/>
    <w:rsid w:val="00214CAE"/>
    <w:rsid w:val="002154FB"/>
    <w:rsid w:val="00215799"/>
    <w:rsid w:val="002159D0"/>
    <w:rsid w:val="00217FCD"/>
    <w:rsid w:val="00221AAD"/>
    <w:rsid w:val="00222E8A"/>
    <w:rsid w:val="00222E9C"/>
    <w:rsid w:val="00223730"/>
    <w:rsid w:val="002240AA"/>
    <w:rsid w:val="00224159"/>
    <w:rsid w:val="002242B7"/>
    <w:rsid w:val="00224409"/>
    <w:rsid w:val="00225015"/>
    <w:rsid w:val="00225EF6"/>
    <w:rsid w:val="00225F07"/>
    <w:rsid w:val="002262F8"/>
    <w:rsid w:val="00231044"/>
    <w:rsid w:val="00231061"/>
    <w:rsid w:val="002311B7"/>
    <w:rsid w:val="002315E4"/>
    <w:rsid w:val="00231ABB"/>
    <w:rsid w:val="00231C69"/>
    <w:rsid w:val="0023599D"/>
    <w:rsid w:val="0023656C"/>
    <w:rsid w:val="00236B89"/>
    <w:rsid w:val="00237BC0"/>
    <w:rsid w:val="00240D02"/>
    <w:rsid w:val="002423FF"/>
    <w:rsid w:val="002431E3"/>
    <w:rsid w:val="002446C7"/>
    <w:rsid w:val="002450FA"/>
    <w:rsid w:val="00246087"/>
    <w:rsid w:val="00247034"/>
    <w:rsid w:val="0025194C"/>
    <w:rsid w:val="00255329"/>
    <w:rsid w:val="0025729A"/>
    <w:rsid w:val="002604F2"/>
    <w:rsid w:val="0026078C"/>
    <w:rsid w:val="0026173A"/>
    <w:rsid w:val="00263E67"/>
    <w:rsid w:val="00264D3E"/>
    <w:rsid w:val="00267A7C"/>
    <w:rsid w:val="00271229"/>
    <w:rsid w:val="00271DBA"/>
    <w:rsid w:val="00272114"/>
    <w:rsid w:val="00272171"/>
    <w:rsid w:val="0027291E"/>
    <w:rsid w:val="00272CAA"/>
    <w:rsid w:val="002730CE"/>
    <w:rsid w:val="0027364D"/>
    <w:rsid w:val="00274C2B"/>
    <w:rsid w:val="00274C51"/>
    <w:rsid w:val="00275D11"/>
    <w:rsid w:val="00276D65"/>
    <w:rsid w:val="0027774B"/>
    <w:rsid w:val="00280C1F"/>
    <w:rsid w:val="00280F03"/>
    <w:rsid w:val="002817F3"/>
    <w:rsid w:val="00282272"/>
    <w:rsid w:val="00284787"/>
    <w:rsid w:val="00284F7D"/>
    <w:rsid w:val="002859BC"/>
    <w:rsid w:val="0029167F"/>
    <w:rsid w:val="00292783"/>
    <w:rsid w:val="002936B8"/>
    <w:rsid w:val="00294CE6"/>
    <w:rsid w:val="00296113"/>
    <w:rsid w:val="0029676F"/>
    <w:rsid w:val="00297202"/>
    <w:rsid w:val="00297254"/>
    <w:rsid w:val="002A0432"/>
    <w:rsid w:val="002A0708"/>
    <w:rsid w:val="002A26D4"/>
    <w:rsid w:val="002A3B9E"/>
    <w:rsid w:val="002A4C45"/>
    <w:rsid w:val="002A5FF0"/>
    <w:rsid w:val="002A6B91"/>
    <w:rsid w:val="002A7BE5"/>
    <w:rsid w:val="002B098A"/>
    <w:rsid w:val="002B1A68"/>
    <w:rsid w:val="002B2452"/>
    <w:rsid w:val="002B388D"/>
    <w:rsid w:val="002B4451"/>
    <w:rsid w:val="002B460E"/>
    <w:rsid w:val="002B4806"/>
    <w:rsid w:val="002B4E44"/>
    <w:rsid w:val="002B6765"/>
    <w:rsid w:val="002B6FAF"/>
    <w:rsid w:val="002B770E"/>
    <w:rsid w:val="002C05FE"/>
    <w:rsid w:val="002C0754"/>
    <w:rsid w:val="002C0A28"/>
    <w:rsid w:val="002C27A6"/>
    <w:rsid w:val="002C29E2"/>
    <w:rsid w:val="002C2E60"/>
    <w:rsid w:val="002C525A"/>
    <w:rsid w:val="002C6602"/>
    <w:rsid w:val="002C673D"/>
    <w:rsid w:val="002C71D9"/>
    <w:rsid w:val="002D056E"/>
    <w:rsid w:val="002D10F7"/>
    <w:rsid w:val="002D29B2"/>
    <w:rsid w:val="002D2A29"/>
    <w:rsid w:val="002D3E7A"/>
    <w:rsid w:val="002D4181"/>
    <w:rsid w:val="002D4A88"/>
    <w:rsid w:val="002D4E69"/>
    <w:rsid w:val="002D514D"/>
    <w:rsid w:val="002D5AD0"/>
    <w:rsid w:val="002D660A"/>
    <w:rsid w:val="002D7365"/>
    <w:rsid w:val="002E1CCB"/>
    <w:rsid w:val="002E2269"/>
    <w:rsid w:val="002E30C4"/>
    <w:rsid w:val="002F01BA"/>
    <w:rsid w:val="002F0CBF"/>
    <w:rsid w:val="002F16A9"/>
    <w:rsid w:val="002F19B0"/>
    <w:rsid w:val="002F2049"/>
    <w:rsid w:val="002F40F7"/>
    <w:rsid w:val="002F484F"/>
    <w:rsid w:val="00301771"/>
    <w:rsid w:val="003020F5"/>
    <w:rsid w:val="003029C9"/>
    <w:rsid w:val="00303D07"/>
    <w:rsid w:val="003058F2"/>
    <w:rsid w:val="00305F06"/>
    <w:rsid w:val="00305F0E"/>
    <w:rsid w:val="00306E93"/>
    <w:rsid w:val="00307767"/>
    <w:rsid w:val="00307C37"/>
    <w:rsid w:val="00311250"/>
    <w:rsid w:val="00313AAF"/>
    <w:rsid w:val="003156C1"/>
    <w:rsid w:val="00315708"/>
    <w:rsid w:val="003158CE"/>
    <w:rsid w:val="003165E5"/>
    <w:rsid w:val="00316E1D"/>
    <w:rsid w:val="00317430"/>
    <w:rsid w:val="003176AE"/>
    <w:rsid w:val="00320368"/>
    <w:rsid w:val="003204A1"/>
    <w:rsid w:val="00320E20"/>
    <w:rsid w:val="0032155A"/>
    <w:rsid w:val="00322ECE"/>
    <w:rsid w:val="00326DDF"/>
    <w:rsid w:val="003306DB"/>
    <w:rsid w:val="00331D43"/>
    <w:rsid w:val="003351A2"/>
    <w:rsid w:val="003360F4"/>
    <w:rsid w:val="003366A8"/>
    <w:rsid w:val="0033774C"/>
    <w:rsid w:val="00343D2E"/>
    <w:rsid w:val="00343DF7"/>
    <w:rsid w:val="00344425"/>
    <w:rsid w:val="00350A24"/>
    <w:rsid w:val="003530AB"/>
    <w:rsid w:val="0035334C"/>
    <w:rsid w:val="00353750"/>
    <w:rsid w:val="003538A3"/>
    <w:rsid w:val="0035542F"/>
    <w:rsid w:val="00355EAF"/>
    <w:rsid w:val="00356704"/>
    <w:rsid w:val="00356718"/>
    <w:rsid w:val="00356E7F"/>
    <w:rsid w:val="00356F53"/>
    <w:rsid w:val="00360149"/>
    <w:rsid w:val="00360886"/>
    <w:rsid w:val="00360E60"/>
    <w:rsid w:val="00361C0B"/>
    <w:rsid w:val="003622FD"/>
    <w:rsid w:val="003623DE"/>
    <w:rsid w:val="003635B1"/>
    <w:rsid w:val="003639B2"/>
    <w:rsid w:val="00363B1D"/>
    <w:rsid w:val="00363F79"/>
    <w:rsid w:val="00364054"/>
    <w:rsid w:val="00365CAA"/>
    <w:rsid w:val="00371261"/>
    <w:rsid w:val="00371EF4"/>
    <w:rsid w:val="00371F32"/>
    <w:rsid w:val="0037275C"/>
    <w:rsid w:val="00373C9B"/>
    <w:rsid w:val="0037679C"/>
    <w:rsid w:val="00377E93"/>
    <w:rsid w:val="0038041A"/>
    <w:rsid w:val="003832AB"/>
    <w:rsid w:val="0038440C"/>
    <w:rsid w:val="003844F7"/>
    <w:rsid w:val="00386981"/>
    <w:rsid w:val="00386FAE"/>
    <w:rsid w:val="003874FE"/>
    <w:rsid w:val="00387D6C"/>
    <w:rsid w:val="00387FBA"/>
    <w:rsid w:val="00390B86"/>
    <w:rsid w:val="003910FD"/>
    <w:rsid w:val="00392D21"/>
    <w:rsid w:val="003940E2"/>
    <w:rsid w:val="00397FA1"/>
    <w:rsid w:val="003A014F"/>
    <w:rsid w:val="003A078E"/>
    <w:rsid w:val="003A0EC1"/>
    <w:rsid w:val="003A10ED"/>
    <w:rsid w:val="003A1EE1"/>
    <w:rsid w:val="003A22DF"/>
    <w:rsid w:val="003A337E"/>
    <w:rsid w:val="003A3464"/>
    <w:rsid w:val="003A3472"/>
    <w:rsid w:val="003A3A48"/>
    <w:rsid w:val="003A434B"/>
    <w:rsid w:val="003A46B5"/>
    <w:rsid w:val="003A4FAD"/>
    <w:rsid w:val="003A78AA"/>
    <w:rsid w:val="003B04E8"/>
    <w:rsid w:val="003B129F"/>
    <w:rsid w:val="003B18C0"/>
    <w:rsid w:val="003B1DFE"/>
    <w:rsid w:val="003B289B"/>
    <w:rsid w:val="003B2FBF"/>
    <w:rsid w:val="003B3497"/>
    <w:rsid w:val="003B4790"/>
    <w:rsid w:val="003B551F"/>
    <w:rsid w:val="003B6208"/>
    <w:rsid w:val="003B779D"/>
    <w:rsid w:val="003C1C55"/>
    <w:rsid w:val="003C20F1"/>
    <w:rsid w:val="003C217F"/>
    <w:rsid w:val="003C37F4"/>
    <w:rsid w:val="003C38DF"/>
    <w:rsid w:val="003C53CA"/>
    <w:rsid w:val="003C54F2"/>
    <w:rsid w:val="003C5B19"/>
    <w:rsid w:val="003C6353"/>
    <w:rsid w:val="003C713D"/>
    <w:rsid w:val="003D29CD"/>
    <w:rsid w:val="003D3D3A"/>
    <w:rsid w:val="003D521C"/>
    <w:rsid w:val="003D5A29"/>
    <w:rsid w:val="003D62DC"/>
    <w:rsid w:val="003D67E9"/>
    <w:rsid w:val="003D6D93"/>
    <w:rsid w:val="003D7B3D"/>
    <w:rsid w:val="003D7E65"/>
    <w:rsid w:val="003E08F7"/>
    <w:rsid w:val="003E0ACE"/>
    <w:rsid w:val="003E0CA0"/>
    <w:rsid w:val="003E0D72"/>
    <w:rsid w:val="003E1453"/>
    <w:rsid w:val="003E162C"/>
    <w:rsid w:val="003E242C"/>
    <w:rsid w:val="003E2934"/>
    <w:rsid w:val="003E2E9C"/>
    <w:rsid w:val="003E3313"/>
    <w:rsid w:val="003E614F"/>
    <w:rsid w:val="003E6488"/>
    <w:rsid w:val="003E70E2"/>
    <w:rsid w:val="003F19D5"/>
    <w:rsid w:val="003F3528"/>
    <w:rsid w:val="003F4146"/>
    <w:rsid w:val="003F554E"/>
    <w:rsid w:val="003F598B"/>
    <w:rsid w:val="003F5F66"/>
    <w:rsid w:val="003F6DFF"/>
    <w:rsid w:val="003F73C2"/>
    <w:rsid w:val="003F7455"/>
    <w:rsid w:val="00400518"/>
    <w:rsid w:val="00400988"/>
    <w:rsid w:val="00400A35"/>
    <w:rsid w:val="004016A1"/>
    <w:rsid w:val="0040201C"/>
    <w:rsid w:val="00403CDE"/>
    <w:rsid w:val="00404082"/>
    <w:rsid w:val="004047E9"/>
    <w:rsid w:val="00404A04"/>
    <w:rsid w:val="0040508E"/>
    <w:rsid w:val="00406BAB"/>
    <w:rsid w:val="00407E20"/>
    <w:rsid w:val="0041024A"/>
    <w:rsid w:val="00410412"/>
    <w:rsid w:val="0041234F"/>
    <w:rsid w:val="00413114"/>
    <w:rsid w:val="004146F5"/>
    <w:rsid w:val="00415D6C"/>
    <w:rsid w:val="004168B3"/>
    <w:rsid w:val="004170E3"/>
    <w:rsid w:val="0041742E"/>
    <w:rsid w:val="004214D2"/>
    <w:rsid w:val="0042196B"/>
    <w:rsid w:val="00422A99"/>
    <w:rsid w:val="00426A43"/>
    <w:rsid w:val="00426AA6"/>
    <w:rsid w:val="00431AD7"/>
    <w:rsid w:val="004325EC"/>
    <w:rsid w:val="00433F32"/>
    <w:rsid w:val="00434A14"/>
    <w:rsid w:val="00435D2D"/>
    <w:rsid w:val="004364DE"/>
    <w:rsid w:val="004366DA"/>
    <w:rsid w:val="00437653"/>
    <w:rsid w:val="00437AA2"/>
    <w:rsid w:val="004406B6"/>
    <w:rsid w:val="00445792"/>
    <w:rsid w:val="0044731E"/>
    <w:rsid w:val="0044799D"/>
    <w:rsid w:val="004500B6"/>
    <w:rsid w:val="0045228B"/>
    <w:rsid w:val="0045306E"/>
    <w:rsid w:val="004541D2"/>
    <w:rsid w:val="00454F3B"/>
    <w:rsid w:val="00455FE6"/>
    <w:rsid w:val="0045733E"/>
    <w:rsid w:val="004579B6"/>
    <w:rsid w:val="00460BB9"/>
    <w:rsid w:val="0046140C"/>
    <w:rsid w:val="004618D6"/>
    <w:rsid w:val="00462088"/>
    <w:rsid w:val="00464935"/>
    <w:rsid w:val="00464CF2"/>
    <w:rsid w:val="00464EE0"/>
    <w:rsid w:val="0046541E"/>
    <w:rsid w:val="00465D2C"/>
    <w:rsid w:val="0046694D"/>
    <w:rsid w:val="00467846"/>
    <w:rsid w:val="00467A26"/>
    <w:rsid w:val="00471470"/>
    <w:rsid w:val="00471F7F"/>
    <w:rsid w:val="0047270A"/>
    <w:rsid w:val="0047273E"/>
    <w:rsid w:val="004735E6"/>
    <w:rsid w:val="004739DE"/>
    <w:rsid w:val="00473CB1"/>
    <w:rsid w:val="00474B19"/>
    <w:rsid w:val="00474D02"/>
    <w:rsid w:val="004760D1"/>
    <w:rsid w:val="0047737E"/>
    <w:rsid w:val="00480504"/>
    <w:rsid w:val="00481A62"/>
    <w:rsid w:val="00481E55"/>
    <w:rsid w:val="00483013"/>
    <w:rsid w:val="00483092"/>
    <w:rsid w:val="00483B4D"/>
    <w:rsid w:val="00483C8B"/>
    <w:rsid w:val="0048649E"/>
    <w:rsid w:val="00492BAF"/>
    <w:rsid w:val="00493332"/>
    <w:rsid w:val="00493DAB"/>
    <w:rsid w:val="004A07F3"/>
    <w:rsid w:val="004A162F"/>
    <w:rsid w:val="004A5C98"/>
    <w:rsid w:val="004A6923"/>
    <w:rsid w:val="004B0BFF"/>
    <w:rsid w:val="004B1FF2"/>
    <w:rsid w:val="004B34C5"/>
    <w:rsid w:val="004B3BF8"/>
    <w:rsid w:val="004B40B6"/>
    <w:rsid w:val="004B5015"/>
    <w:rsid w:val="004B61F8"/>
    <w:rsid w:val="004B6542"/>
    <w:rsid w:val="004B6FC2"/>
    <w:rsid w:val="004C0924"/>
    <w:rsid w:val="004C0F3F"/>
    <w:rsid w:val="004C3B84"/>
    <w:rsid w:val="004C5646"/>
    <w:rsid w:val="004C5C01"/>
    <w:rsid w:val="004C5E31"/>
    <w:rsid w:val="004C6494"/>
    <w:rsid w:val="004C64BE"/>
    <w:rsid w:val="004C6960"/>
    <w:rsid w:val="004C6ABA"/>
    <w:rsid w:val="004C7834"/>
    <w:rsid w:val="004C7B03"/>
    <w:rsid w:val="004D0732"/>
    <w:rsid w:val="004D0779"/>
    <w:rsid w:val="004D0EA9"/>
    <w:rsid w:val="004D179D"/>
    <w:rsid w:val="004D18C6"/>
    <w:rsid w:val="004D21A6"/>
    <w:rsid w:val="004D2571"/>
    <w:rsid w:val="004D2F64"/>
    <w:rsid w:val="004D393C"/>
    <w:rsid w:val="004D3BDB"/>
    <w:rsid w:val="004D4E28"/>
    <w:rsid w:val="004D575C"/>
    <w:rsid w:val="004D5EA9"/>
    <w:rsid w:val="004D61BD"/>
    <w:rsid w:val="004D6D82"/>
    <w:rsid w:val="004D7345"/>
    <w:rsid w:val="004E02BB"/>
    <w:rsid w:val="004E156F"/>
    <w:rsid w:val="004E43B0"/>
    <w:rsid w:val="004E537F"/>
    <w:rsid w:val="004E5443"/>
    <w:rsid w:val="004E6940"/>
    <w:rsid w:val="004E6ED1"/>
    <w:rsid w:val="004F08C0"/>
    <w:rsid w:val="004F1D46"/>
    <w:rsid w:val="004F1FEC"/>
    <w:rsid w:val="004F2ED0"/>
    <w:rsid w:val="004F31E6"/>
    <w:rsid w:val="004F4430"/>
    <w:rsid w:val="004F46FD"/>
    <w:rsid w:val="004F4782"/>
    <w:rsid w:val="004F5550"/>
    <w:rsid w:val="004F58D9"/>
    <w:rsid w:val="004F68A8"/>
    <w:rsid w:val="004F6ACB"/>
    <w:rsid w:val="005014E1"/>
    <w:rsid w:val="00501C55"/>
    <w:rsid w:val="0050232D"/>
    <w:rsid w:val="00502995"/>
    <w:rsid w:val="0050496E"/>
    <w:rsid w:val="00504D6F"/>
    <w:rsid w:val="00505812"/>
    <w:rsid w:val="00506760"/>
    <w:rsid w:val="0051107D"/>
    <w:rsid w:val="00512530"/>
    <w:rsid w:val="00512796"/>
    <w:rsid w:val="0051486F"/>
    <w:rsid w:val="005148B7"/>
    <w:rsid w:val="00514E00"/>
    <w:rsid w:val="00514E60"/>
    <w:rsid w:val="00515A73"/>
    <w:rsid w:val="0051635E"/>
    <w:rsid w:val="005173B3"/>
    <w:rsid w:val="00517601"/>
    <w:rsid w:val="005214BA"/>
    <w:rsid w:val="00522601"/>
    <w:rsid w:val="0052379A"/>
    <w:rsid w:val="00524407"/>
    <w:rsid w:val="00524413"/>
    <w:rsid w:val="00524FC2"/>
    <w:rsid w:val="005252D3"/>
    <w:rsid w:val="00525B6E"/>
    <w:rsid w:val="0052642C"/>
    <w:rsid w:val="0052791C"/>
    <w:rsid w:val="00531A97"/>
    <w:rsid w:val="0053251B"/>
    <w:rsid w:val="005338E8"/>
    <w:rsid w:val="0053521E"/>
    <w:rsid w:val="005367FE"/>
    <w:rsid w:val="00536ECA"/>
    <w:rsid w:val="005371EA"/>
    <w:rsid w:val="00540ECD"/>
    <w:rsid w:val="0054201C"/>
    <w:rsid w:val="005429FC"/>
    <w:rsid w:val="00544236"/>
    <w:rsid w:val="00544655"/>
    <w:rsid w:val="00545AC5"/>
    <w:rsid w:val="00547365"/>
    <w:rsid w:val="00547EAB"/>
    <w:rsid w:val="00550133"/>
    <w:rsid w:val="005506BA"/>
    <w:rsid w:val="00550AD3"/>
    <w:rsid w:val="0055248F"/>
    <w:rsid w:val="00554629"/>
    <w:rsid w:val="00555305"/>
    <w:rsid w:val="005560FA"/>
    <w:rsid w:val="005562C1"/>
    <w:rsid w:val="005568BF"/>
    <w:rsid w:val="00556C5B"/>
    <w:rsid w:val="00557458"/>
    <w:rsid w:val="00561353"/>
    <w:rsid w:val="00561EA0"/>
    <w:rsid w:val="00563FF7"/>
    <w:rsid w:val="00563FFF"/>
    <w:rsid w:val="00565FDF"/>
    <w:rsid w:val="00565FFF"/>
    <w:rsid w:val="0056715A"/>
    <w:rsid w:val="00567985"/>
    <w:rsid w:val="00570C87"/>
    <w:rsid w:val="005712B4"/>
    <w:rsid w:val="00571AF0"/>
    <w:rsid w:val="00572504"/>
    <w:rsid w:val="00572897"/>
    <w:rsid w:val="00573191"/>
    <w:rsid w:val="00573FEE"/>
    <w:rsid w:val="00575775"/>
    <w:rsid w:val="0057683E"/>
    <w:rsid w:val="005771F0"/>
    <w:rsid w:val="00583B31"/>
    <w:rsid w:val="00585874"/>
    <w:rsid w:val="00585BD7"/>
    <w:rsid w:val="00586335"/>
    <w:rsid w:val="00587A7F"/>
    <w:rsid w:val="00590874"/>
    <w:rsid w:val="005916F6"/>
    <w:rsid w:val="005917BF"/>
    <w:rsid w:val="00591C55"/>
    <w:rsid w:val="0059269E"/>
    <w:rsid w:val="00592A06"/>
    <w:rsid w:val="0059374A"/>
    <w:rsid w:val="0059582F"/>
    <w:rsid w:val="00596217"/>
    <w:rsid w:val="0059636E"/>
    <w:rsid w:val="005A40D5"/>
    <w:rsid w:val="005A49A7"/>
    <w:rsid w:val="005B124E"/>
    <w:rsid w:val="005B245B"/>
    <w:rsid w:val="005B33B0"/>
    <w:rsid w:val="005B394B"/>
    <w:rsid w:val="005B3A4A"/>
    <w:rsid w:val="005B47D1"/>
    <w:rsid w:val="005B481B"/>
    <w:rsid w:val="005B4A3C"/>
    <w:rsid w:val="005B6AC6"/>
    <w:rsid w:val="005B7F4A"/>
    <w:rsid w:val="005C15D4"/>
    <w:rsid w:val="005C1BA0"/>
    <w:rsid w:val="005C220E"/>
    <w:rsid w:val="005C310A"/>
    <w:rsid w:val="005C441E"/>
    <w:rsid w:val="005C4594"/>
    <w:rsid w:val="005C7151"/>
    <w:rsid w:val="005D0741"/>
    <w:rsid w:val="005D0B00"/>
    <w:rsid w:val="005D0B76"/>
    <w:rsid w:val="005D0E3A"/>
    <w:rsid w:val="005D2448"/>
    <w:rsid w:val="005D3893"/>
    <w:rsid w:val="005D626D"/>
    <w:rsid w:val="005D6387"/>
    <w:rsid w:val="005D6811"/>
    <w:rsid w:val="005D6E1C"/>
    <w:rsid w:val="005D782A"/>
    <w:rsid w:val="005D7CCE"/>
    <w:rsid w:val="005D7FB1"/>
    <w:rsid w:val="005E11A1"/>
    <w:rsid w:val="005E383E"/>
    <w:rsid w:val="005E4676"/>
    <w:rsid w:val="005E47C1"/>
    <w:rsid w:val="005E5273"/>
    <w:rsid w:val="005E5D32"/>
    <w:rsid w:val="005E6AF7"/>
    <w:rsid w:val="005E7011"/>
    <w:rsid w:val="005E7584"/>
    <w:rsid w:val="005F1275"/>
    <w:rsid w:val="005F2FBC"/>
    <w:rsid w:val="005F4CFA"/>
    <w:rsid w:val="005F4D23"/>
    <w:rsid w:val="005F578E"/>
    <w:rsid w:val="005F59B5"/>
    <w:rsid w:val="0060157C"/>
    <w:rsid w:val="0060199C"/>
    <w:rsid w:val="00601CB8"/>
    <w:rsid w:val="00601EA8"/>
    <w:rsid w:val="006021FB"/>
    <w:rsid w:val="00603148"/>
    <w:rsid w:val="00603948"/>
    <w:rsid w:val="006040B7"/>
    <w:rsid w:val="00605653"/>
    <w:rsid w:val="006068B1"/>
    <w:rsid w:val="006074B3"/>
    <w:rsid w:val="00607969"/>
    <w:rsid w:val="00610205"/>
    <w:rsid w:val="006128AE"/>
    <w:rsid w:val="006134F3"/>
    <w:rsid w:val="006145D9"/>
    <w:rsid w:val="00614608"/>
    <w:rsid w:val="00614A7B"/>
    <w:rsid w:val="00616B3C"/>
    <w:rsid w:val="00620720"/>
    <w:rsid w:val="00621D5E"/>
    <w:rsid w:val="00621ED5"/>
    <w:rsid w:val="0062261C"/>
    <w:rsid w:val="006241EB"/>
    <w:rsid w:val="00624A5D"/>
    <w:rsid w:val="00625070"/>
    <w:rsid w:val="00626445"/>
    <w:rsid w:val="00626991"/>
    <w:rsid w:val="0062711E"/>
    <w:rsid w:val="00627AE9"/>
    <w:rsid w:val="00630FD7"/>
    <w:rsid w:val="0063316A"/>
    <w:rsid w:val="0063538E"/>
    <w:rsid w:val="0063686B"/>
    <w:rsid w:val="00636E01"/>
    <w:rsid w:val="00640475"/>
    <w:rsid w:val="00640B6E"/>
    <w:rsid w:val="00643C71"/>
    <w:rsid w:val="006444BF"/>
    <w:rsid w:val="006448B7"/>
    <w:rsid w:val="00647960"/>
    <w:rsid w:val="0065108F"/>
    <w:rsid w:val="00653B51"/>
    <w:rsid w:val="0065420C"/>
    <w:rsid w:val="00654D96"/>
    <w:rsid w:val="00654F6D"/>
    <w:rsid w:val="006556DC"/>
    <w:rsid w:val="006564E8"/>
    <w:rsid w:val="00656626"/>
    <w:rsid w:val="006571B2"/>
    <w:rsid w:val="00662265"/>
    <w:rsid w:val="0066646A"/>
    <w:rsid w:val="00666EB5"/>
    <w:rsid w:val="006677D3"/>
    <w:rsid w:val="00671245"/>
    <w:rsid w:val="006727A1"/>
    <w:rsid w:val="00674161"/>
    <w:rsid w:val="006749D6"/>
    <w:rsid w:val="006769A4"/>
    <w:rsid w:val="00676CF3"/>
    <w:rsid w:val="00680302"/>
    <w:rsid w:val="00680E2E"/>
    <w:rsid w:val="006813E3"/>
    <w:rsid w:val="00681C25"/>
    <w:rsid w:val="0068389A"/>
    <w:rsid w:val="00683E5D"/>
    <w:rsid w:val="00683EC8"/>
    <w:rsid w:val="0068448C"/>
    <w:rsid w:val="0068454C"/>
    <w:rsid w:val="00684949"/>
    <w:rsid w:val="00684962"/>
    <w:rsid w:val="00684CF7"/>
    <w:rsid w:val="0068589A"/>
    <w:rsid w:val="00685F28"/>
    <w:rsid w:val="00686180"/>
    <w:rsid w:val="00690EDA"/>
    <w:rsid w:val="00691C01"/>
    <w:rsid w:val="00691E80"/>
    <w:rsid w:val="00692409"/>
    <w:rsid w:val="00694A74"/>
    <w:rsid w:val="00696486"/>
    <w:rsid w:val="006A0150"/>
    <w:rsid w:val="006A0DEE"/>
    <w:rsid w:val="006A32CD"/>
    <w:rsid w:val="006A34D9"/>
    <w:rsid w:val="006A5E7D"/>
    <w:rsid w:val="006A6766"/>
    <w:rsid w:val="006A716E"/>
    <w:rsid w:val="006A7AB9"/>
    <w:rsid w:val="006A7ABC"/>
    <w:rsid w:val="006B05EF"/>
    <w:rsid w:val="006B0921"/>
    <w:rsid w:val="006B0FF9"/>
    <w:rsid w:val="006B10E2"/>
    <w:rsid w:val="006B2214"/>
    <w:rsid w:val="006B267A"/>
    <w:rsid w:val="006B3452"/>
    <w:rsid w:val="006B396A"/>
    <w:rsid w:val="006B41C1"/>
    <w:rsid w:val="006B44FF"/>
    <w:rsid w:val="006B4F8E"/>
    <w:rsid w:val="006C0C50"/>
    <w:rsid w:val="006C1D1E"/>
    <w:rsid w:val="006C5C97"/>
    <w:rsid w:val="006C7876"/>
    <w:rsid w:val="006D1D82"/>
    <w:rsid w:val="006D2A9E"/>
    <w:rsid w:val="006D5F1A"/>
    <w:rsid w:val="006D6A7D"/>
    <w:rsid w:val="006D74C7"/>
    <w:rsid w:val="006D7F2A"/>
    <w:rsid w:val="006E0EEB"/>
    <w:rsid w:val="006E1359"/>
    <w:rsid w:val="006E1F75"/>
    <w:rsid w:val="006E253B"/>
    <w:rsid w:val="006E2810"/>
    <w:rsid w:val="006E3023"/>
    <w:rsid w:val="006E4205"/>
    <w:rsid w:val="006E6957"/>
    <w:rsid w:val="006E7535"/>
    <w:rsid w:val="006F16C9"/>
    <w:rsid w:val="006F3761"/>
    <w:rsid w:val="006F514A"/>
    <w:rsid w:val="006F5A1E"/>
    <w:rsid w:val="006F5A95"/>
    <w:rsid w:val="006F7A86"/>
    <w:rsid w:val="00700479"/>
    <w:rsid w:val="0070120D"/>
    <w:rsid w:val="00701762"/>
    <w:rsid w:val="0070229A"/>
    <w:rsid w:val="007030BD"/>
    <w:rsid w:val="0070323F"/>
    <w:rsid w:val="00704D05"/>
    <w:rsid w:val="0070518A"/>
    <w:rsid w:val="00707446"/>
    <w:rsid w:val="00707576"/>
    <w:rsid w:val="0070757A"/>
    <w:rsid w:val="007079D8"/>
    <w:rsid w:val="00710E31"/>
    <w:rsid w:val="007112F5"/>
    <w:rsid w:val="007114F4"/>
    <w:rsid w:val="00712498"/>
    <w:rsid w:val="0071255E"/>
    <w:rsid w:val="00713BF3"/>
    <w:rsid w:val="00714767"/>
    <w:rsid w:val="00714C68"/>
    <w:rsid w:val="00714F84"/>
    <w:rsid w:val="00714FD0"/>
    <w:rsid w:val="007161A7"/>
    <w:rsid w:val="00716E08"/>
    <w:rsid w:val="007209EC"/>
    <w:rsid w:val="0072131C"/>
    <w:rsid w:val="00721BCA"/>
    <w:rsid w:val="00725BB5"/>
    <w:rsid w:val="0072608A"/>
    <w:rsid w:val="00727D9D"/>
    <w:rsid w:val="0073340B"/>
    <w:rsid w:val="0073361E"/>
    <w:rsid w:val="00733BDC"/>
    <w:rsid w:val="007358AE"/>
    <w:rsid w:val="0073593B"/>
    <w:rsid w:val="00736DD2"/>
    <w:rsid w:val="00737359"/>
    <w:rsid w:val="00740186"/>
    <w:rsid w:val="00741365"/>
    <w:rsid w:val="00741696"/>
    <w:rsid w:val="00741969"/>
    <w:rsid w:val="0074266C"/>
    <w:rsid w:val="00743C27"/>
    <w:rsid w:val="00744B7B"/>
    <w:rsid w:val="007454E0"/>
    <w:rsid w:val="00745C15"/>
    <w:rsid w:val="00746FB0"/>
    <w:rsid w:val="007470B8"/>
    <w:rsid w:val="00750C25"/>
    <w:rsid w:val="00750D83"/>
    <w:rsid w:val="00751533"/>
    <w:rsid w:val="00753039"/>
    <w:rsid w:val="00753B05"/>
    <w:rsid w:val="00754FDB"/>
    <w:rsid w:val="00755553"/>
    <w:rsid w:val="00755C05"/>
    <w:rsid w:val="0075769B"/>
    <w:rsid w:val="0075786F"/>
    <w:rsid w:val="00760169"/>
    <w:rsid w:val="00760F4D"/>
    <w:rsid w:val="00761469"/>
    <w:rsid w:val="00762814"/>
    <w:rsid w:val="00762CD1"/>
    <w:rsid w:val="00762F9D"/>
    <w:rsid w:val="00763427"/>
    <w:rsid w:val="00764476"/>
    <w:rsid w:val="00765CBE"/>
    <w:rsid w:val="00767325"/>
    <w:rsid w:val="0076777C"/>
    <w:rsid w:val="0077006A"/>
    <w:rsid w:val="00770173"/>
    <w:rsid w:val="00770BAC"/>
    <w:rsid w:val="007711C3"/>
    <w:rsid w:val="00771E87"/>
    <w:rsid w:val="00772039"/>
    <w:rsid w:val="007732D0"/>
    <w:rsid w:val="007746C6"/>
    <w:rsid w:val="00775F65"/>
    <w:rsid w:val="0077619A"/>
    <w:rsid w:val="007768AD"/>
    <w:rsid w:val="00777E0E"/>
    <w:rsid w:val="00781B71"/>
    <w:rsid w:val="007828B6"/>
    <w:rsid w:val="0078489F"/>
    <w:rsid w:val="007865B1"/>
    <w:rsid w:val="00786946"/>
    <w:rsid w:val="00786CB5"/>
    <w:rsid w:val="00787AD5"/>
    <w:rsid w:val="00790779"/>
    <w:rsid w:val="00791EB0"/>
    <w:rsid w:val="00792303"/>
    <w:rsid w:val="00792F21"/>
    <w:rsid w:val="007932E7"/>
    <w:rsid w:val="007949A4"/>
    <w:rsid w:val="00795162"/>
    <w:rsid w:val="00797F23"/>
    <w:rsid w:val="007A03AC"/>
    <w:rsid w:val="007A2374"/>
    <w:rsid w:val="007A242E"/>
    <w:rsid w:val="007A3032"/>
    <w:rsid w:val="007A45FD"/>
    <w:rsid w:val="007A5AD3"/>
    <w:rsid w:val="007B0DD8"/>
    <w:rsid w:val="007B11C7"/>
    <w:rsid w:val="007B1292"/>
    <w:rsid w:val="007B156A"/>
    <w:rsid w:val="007B1C9A"/>
    <w:rsid w:val="007B2C75"/>
    <w:rsid w:val="007B2DCE"/>
    <w:rsid w:val="007B538B"/>
    <w:rsid w:val="007B6CDB"/>
    <w:rsid w:val="007C1110"/>
    <w:rsid w:val="007C1A47"/>
    <w:rsid w:val="007C1C9D"/>
    <w:rsid w:val="007C28DA"/>
    <w:rsid w:val="007C36C9"/>
    <w:rsid w:val="007C3EBB"/>
    <w:rsid w:val="007C4B69"/>
    <w:rsid w:val="007C4E7B"/>
    <w:rsid w:val="007C5678"/>
    <w:rsid w:val="007C6B62"/>
    <w:rsid w:val="007C76BA"/>
    <w:rsid w:val="007D021C"/>
    <w:rsid w:val="007D03DC"/>
    <w:rsid w:val="007D16A9"/>
    <w:rsid w:val="007D17A5"/>
    <w:rsid w:val="007D25EF"/>
    <w:rsid w:val="007D2F17"/>
    <w:rsid w:val="007D2F41"/>
    <w:rsid w:val="007D5374"/>
    <w:rsid w:val="007D5456"/>
    <w:rsid w:val="007D5EEC"/>
    <w:rsid w:val="007D6B6C"/>
    <w:rsid w:val="007D7634"/>
    <w:rsid w:val="007D7B88"/>
    <w:rsid w:val="007E0B9B"/>
    <w:rsid w:val="007E1A85"/>
    <w:rsid w:val="007E2B24"/>
    <w:rsid w:val="007E32C2"/>
    <w:rsid w:val="007E44B9"/>
    <w:rsid w:val="007E5591"/>
    <w:rsid w:val="007E5A15"/>
    <w:rsid w:val="007E5ADD"/>
    <w:rsid w:val="007F0826"/>
    <w:rsid w:val="007F17FF"/>
    <w:rsid w:val="007F3A5C"/>
    <w:rsid w:val="007F3E84"/>
    <w:rsid w:val="007F40C0"/>
    <w:rsid w:val="007F47A5"/>
    <w:rsid w:val="007F4D0E"/>
    <w:rsid w:val="00800667"/>
    <w:rsid w:val="00800B2B"/>
    <w:rsid w:val="00801EBA"/>
    <w:rsid w:val="008038FF"/>
    <w:rsid w:val="00804214"/>
    <w:rsid w:val="00804593"/>
    <w:rsid w:val="00804805"/>
    <w:rsid w:val="008049E6"/>
    <w:rsid w:val="0080500D"/>
    <w:rsid w:val="0080592D"/>
    <w:rsid w:val="00810309"/>
    <w:rsid w:val="008105E6"/>
    <w:rsid w:val="00811219"/>
    <w:rsid w:val="00812F34"/>
    <w:rsid w:val="00813AA9"/>
    <w:rsid w:val="008149BE"/>
    <w:rsid w:val="00815429"/>
    <w:rsid w:val="00815E44"/>
    <w:rsid w:val="008163C6"/>
    <w:rsid w:val="008167E2"/>
    <w:rsid w:val="00820EB3"/>
    <w:rsid w:val="00821957"/>
    <w:rsid w:val="0082253C"/>
    <w:rsid w:val="008238F3"/>
    <w:rsid w:val="00823EC2"/>
    <w:rsid w:val="008241B8"/>
    <w:rsid w:val="00824878"/>
    <w:rsid w:val="008252E9"/>
    <w:rsid w:val="008262CE"/>
    <w:rsid w:val="00827747"/>
    <w:rsid w:val="008301A7"/>
    <w:rsid w:val="00830B60"/>
    <w:rsid w:val="0083155F"/>
    <w:rsid w:val="00831FF8"/>
    <w:rsid w:val="0083200B"/>
    <w:rsid w:val="0083238F"/>
    <w:rsid w:val="0083291B"/>
    <w:rsid w:val="008336E8"/>
    <w:rsid w:val="008337C1"/>
    <w:rsid w:val="00834BF6"/>
    <w:rsid w:val="00835AE5"/>
    <w:rsid w:val="00835F91"/>
    <w:rsid w:val="00836B4D"/>
    <w:rsid w:val="008373AC"/>
    <w:rsid w:val="008377E4"/>
    <w:rsid w:val="00840C01"/>
    <w:rsid w:val="008415DD"/>
    <w:rsid w:val="00841D08"/>
    <w:rsid w:val="0084304B"/>
    <w:rsid w:val="008437B9"/>
    <w:rsid w:val="00843AAC"/>
    <w:rsid w:val="00844388"/>
    <w:rsid w:val="00844603"/>
    <w:rsid w:val="008449C3"/>
    <w:rsid w:val="00845422"/>
    <w:rsid w:val="00845B09"/>
    <w:rsid w:val="00846693"/>
    <w:rsid w:val="00850095"/>
    <w:rsid w:val="008522BB"/>
    <w:rsid w:val="0085274B"/>
    <w:rsid w:val="00852A8F"/>
    <w:rsid w:val="00852B98"/>
    <w:rsid w:val="00853D57"/>
    <w:rsid w:val="00854FB3"/>
    <w:rsid w:val="00855093"/>
    <w:rsid w:val="00856494"/>
    <w:rsid w:val="00856C63"/>
    <w:rsid w:val="008579EA"/>
    <w:rsid w:val="00860A2F"/>
    <w:rsid w:val="00860A41"/>
    <w:rsid w:val="00860AC2"/>
    <w:rsid w:val="008611AC"/>
    <w:rsid w:val="008618A0"/>
    <w:rsid w:val="00861CC8"/>
    <w:rsid w:val="0086215D"/>
    <w:rsid w:val="00863101"/>
    <w:rsid w:val="00870AC1"/>
    <w:rsid w:val="00871245"/>
    <w:rsid w:val="00872347"/>
    <w:rsid w:val="00873D0C"/>
    <w:rsid w:val="00873D76"/>
    <w:rsid w:val="008746EF"/>
    <w:rsid w:val="00874A57"/>
    <w:rsid w:val="00874F10"/>
    <w:rsid w:val="00880AB8"/>
    <w:rsid w:val="0088214C"/>
    <w:rsid w:val="008840BB"/>
    <w:rsid w:val="00884228"/>
    <w:rsid w:val="0088450C"/>
    <w:rsid w:val="00885F30"/>
    <w:rsid w:val="0088725F"/>
    <w:rsid w:val="008875D1"/>
    <w:rsid w:val="008901EF"/>
    <w:rsid w:val="008905EB"/>
    <w:rsid w:val="00890B89"/>
    <w:rsid w:val="00892B8D"/>
    <w:rsid w:val="008947CA"/>
    <w:rsid w:val="00895400"/>
    <w:rsid w:val="00896BD7"/>
    <w:rsid w:val="0089710C"/>
    <w:rsid w:val="00897166"/>
    <w:rsid w:val="00897B04"/>
    <w:rsid w:val="008A05A8"/>
    <w:rsid w:val="008A118A"/>
    <w:rsid w:val="008A13CB"/>
    <w:rsid w:val="008A32D2"/>
    <w:rsid w:val="008A36EC"/>
    <w:rsid w:val="008A41EF"/>
    <w:rsid w:val="008A5201"/>
    <w:rsid w:val="008A793B"/>
    <w:rsid w:val="008A7EEE"/>
    <w:rsid w:val="008B00C3"/>
    <w:rsid w:val="008B0A66"/>
    <w:rsid w:val="008B0A94"/>
    <w:rsid w:val="008B126C"/>
    <w:rsid w:val="008B259E"/>
    <w:rsid w:val="008B2E97"/>
    <w:rsid w:val="008B3985"/>
    <w:rsid w:val="008B5D0F"/>
    <w:rsid w:val="008B6985"/>
    <w:rsid w:val="008B6E6B"/>
    <w:rsid w:val="008B75A9"/>
    <w:rsid w:val="008C00A3"/>
    <w:rsid w:val="008C204B"/>
    <w:rsid w:val="008C2A1C"/>
    <w:rsid w:val="008C2A94"/>
    <w:rsid w:val="008C2BF6"/>
    <w:rsid w:val="008C2FA1"/>
    <w:rsid w:val="008C4D3B"/>
    <w:rsid w:val="008C4E95"/>
    <w:rsid w:val="008D053D"/>
    <w:rsid w:val="008D1077"/>
    <w:rsid w:val="008D216A"/>
    <w:rsid w:val="008D2F53"/>
    <w:rsid w:val="008D2FA9"/>
    <w:rsid w:val="008D30C7"/>
    <w:rsid w:val="008D3423"/>
    <w:rsid w:val="008D4BCD"/>
    <w:rsid w:val="008D4CE7"/>
    <w:rsid w:val="008D4EA2"/>
    <w:rsid w:val="008D4F72"/>
    <w:rsid w:val="008D64FF"/>
    <w:rsid w:val="008D7493"/>
    <w:rsid w:val="008D768E"/>
    <w:rsid w:val="008D7F7D"/>
    <w:rsid w:val="008E020B"/>
    <w:rsid w:val="008E0698"/>
    <w:rsid w:val="008E222E"/>
    <w:rsid w:val="008E26A1"/>
    <w:rsid w:val="008E2A9B"/>
    <w:rsid w:val="008E3140"/>
    <w:rsid w:val="008E3F30"/>
    <w:rsid w:val="008E45E5"/>
    <w:rsid w:val="008E4688"/>
    <w:rsid w:val="008E6387"/>
    <w:rsid w:val="008E6BA7"/>
    <w:rsid w:val="008F0411"/>
    <w:rsid w:val="008F2731"/>
    <w:rsid w:val="008F37A5"/>
    <w:rsid w:val="008F5E5C"/>
    <w:rsid w:val="008F6FA0"/>
    <w:rsid w:val="008F712B"/>
    <w:rsid w:val="00900B2F"/>
    <w:rsid w:val="00900DAC"/>
    <w:rsid w:val="00900E73"/>
    <w:rsid w:val="00904AD4"/>
    <w:rsid w:val="0090523D"/>
    <w:rsid w:val="009055D9"/>
    <w:rsid w:val="009065EF"/>
    <w:rsid w:val="00910212"/>
    <w:rsid w:val="00910E6A"/>
    <w:rsid w:val="00911272"/>
    <w:rsid w:val="00912EBB"/>
    <w:rsid w:val="00913EAE"/>
    <w:rsid w:val="00914857"/>
    <w:rsid w:val="00915FB0"/>
    <w:rsid w:val="009166D9"/>
    <w:rsid w:val="00916CD1"/>
    <w:rsid w:val="00917508"/>
    <w:rsid w:val="009210E8"/>
    <w:rsid w:val="00922563"/>
    <w:rsid w:val="00922E95"/>
    <w:rsid w:val="00923639"/>
    <w:rsid w:val="00923A62"/>
    <w:rsid w:val="0092455C"/>
    <w:rsid w:val="00925781"/>
    <w:rsid w:val="00925862"/>
    <w:rsid w:val="00926EC3"/>
    <w:rsid w:val="009276FE"/>
    <w:rsid w:val="0093089E"/>
    <w:rsid w:val="009310D8"/>
    <w:rsid w:val="009310EC"/>
    <w:rsid w:val="009319CF"/>
    <w:rsid w:val="009320B9"/>
    <w:rsid w:val="0093214C"/>
    <w:rsid w:val="00933CAA"/>
    <w:rsid w:val="00934EAF"/>
    <w:rsid w:val="009370E8"/>
    <w:rsid w:val="009406FB"/>
    <w:rsid w:val="00940EFC"/>
    <w:rsid w:val="00942FAA"/>
    <w:rsid w:val="0094371E"/>
    <w:rsid w:val="009461CE"/>
    <w:rsid w:val="0094630C"/>
    <w:rsid w:val="009467A5"/>
    <w:rsid w:val="00946C5A"/>
    <w:rsid w:val="00947C83"/>
    <w:rsid w:val="00947DCB"/>
    <w:rsid w:val="00950B20"/>
    <w:rsid w:val="00952878"/>
    <w:rsid w:val="009534B9"/>
    <w:rsid w:val="00953993"/>
    <w:rsid w:val="009540EE"/>
    <w:rsid w:val="009544D3"/>
    <w:rsid w:val="0095465C"/>
    <w:rsid w:val="00956D67"/>
    <w:rsid w:val="00957242"/>
    <w:rsid w:val="00960168"/>
    <w:rsid w:val="009601F9"/>
    <w:rsid w:val="0096166A"/>
    <w:rsid w:val="00962A8A"/>
    <w:rsid w:val="00964908"/>
    <w:rsid w:val="0096513A"/>
    <w:rsid w:val="00966B11"/>
    <w:rsid w:val="009732C3"/>
    <w:rsid w:val="00973551"/>
    <w:rsid w:val="0097435C"/>
    <w:rsid w:val="0097517B"/>
    <w:rsid w:val="009755CE"/>
    <w:rsid w:val="009759FF"/>
    <w:rsid w:val="00975E3D"/>
    <w:rsid w:val="0097620D"/>
    <w:rsid w:val="00976F1E"/>
    <w:rsid w:val="00976F2A"/>
    <w:rsid w:val="009807A5"/>
    <w:rsid w:val="00981340"/>
    <w:rsid w:val="00981892"/>
    <w:rsid w:val="00981990"/>
    <w:rsid w:val="00981B25"/>
    <w:rsid w:val="00982B88"/>
    <w:rsid w:val="00983B22"/>
    <w:rsid w:val="00983D80"/>
    <w:rsid w:val="00984FCD"/>
    <w:rsid w:val="00985413"/>
    <w:rsid w:val="009854A6"/>
    <w:rsid w:val="0098593E"/>
    <w:rsid w:val="00986E2F"/>
    <w:rsid w:val="009870A6"/>
    <w:rsid w:val="0098760F"/>
    <w:rsid w:val="009907C9"/>
    <w:rsid w:val="00992A8E"/>
    <w:rsid w:val="00993E32"/>
    <w:rsid w:val="009946E1"/>
    <w:rsid w:val="00994D36"/>
    <w:rsid w:val="00995982"/>
    <w:rsid w:val="00996E74"/>
    <w:rsid w:val="00997660"/>
    <w:rsid w:val="009A0475"/>
    <w:rsid w:val="009A0C6C"/>
    <w:rsid w:val="009A16BE"/>
    <w:rsid w:val="009A27B5"/>
    <w:rsid w:val="009A2A79"/>
    <w:rsid w:val="009A2AF7"/>
    <w:rsid w:val="009A2BAF"/>
    <w:rsid w:val="009A322F"/>
    <w:rsid w:val="009A36AF"/>
    <w:rsid w:val="009A3E82"/>
    <w:rsid w:val="009A4EE4"/>
    <w:rsid w:val="009A520D"/>
    <w:rsid w:val="009A7F52"/>
    <w:rsid w:val="009B0FD4"/>
    <w:rsid w:val="009B282E"/>
    <w:rsid w:val="009B35D3"/>
    <w:rsid w:val="009B52F8"/>
    <w:rsid w:val="009B54DB"/>
    <w:rsid w:val="009B6924"/>
    <w:rsid w:val="009B77DC"/>
    <w:rsid w:val="009C040A"/>
    <w:rsid w:val="009C0DAA"/>
    <w:rsid w:val="009C53C2"/>
    <w:rsid w:val="009C6CA7"/>
    <w:rsid w:val="009C72DE"/>
    <w:rsid w:val="009C7D9D"/>
    <w:rsid w:val="009D0A10"/>
    <w:rsid w:val="009D2AFC"/>
    <w:rsid w:val="009D2B67"/>
    <w:rsid w:val="009D43BA"/>
    <w:rsid w:val="009D4E1E"/>
    <w:rsid w:val="009D5161"/>
    <w:rsid w:val="009E0AFF"/>
    <w:rsid w:val="009E44BB"/>
    <w:rsid w:val="009E5BD5"/>
    <w:rsid w:val="009E6351"/>
    <w:rsid w:val="009E7BA1"/>
    <w:rsid w:val="009F1CF6"/>
    <w:rsid w:val="009F2020"/>
    <w:rsid w:val="009F2037"/>
    <w:rsid w:val="009F3AE6"/>
    <w:rsid w:val="009F5485"/>
    <w:rsid w:val="009F6561"/>
    <w:rsid w:val="009F6922"/>
    <w:rsid w:val="009F6C3E"/>
    <w:rsid w:val="009F7046"/>
    <w:rsid w:val="00A00049"/>
    <w:rsid w:val="00A0069E"/>
    <w:rsid w:val="00A02BF7"/>
    <w:rsid w:val="00A03084"/>
    <w:rsid w:val="00A03E76"/>
    <w:rsid w:val="00A045F7"/>
    <w:rsid w:val="00A062B6"/>
    <w:rsid w:val="00A07776"/>
    <w:rsid w:val="00A077C3"/>
    <w:rsid w:val="00A10AA1"/>
    <w:rsid w:val="00A11A87"/>
    <w:rsid w:val="00A127C8"/>
    <w:rsid w:val="00A13064"/>
    <w:rsid w:val="00A146BE"/>
    <w:rsid w:val="00A147F8"/>
    <w:rsid w:val="00A14C51"/>
    <w:rsid w:val="00A14C97"/>
    <w:rsid w:val="00A15662"/>
    <w:rsid w:val="00A16506"/>
    <w:rsid w:val="00A165F2"/>
    <w:rsid w:val="00A20077"/>
    <w:rsid w:val="00A20D18"/>
    <w:rsid w:val="00A211C2"/>
    <w:rsid w:val="00A2185E"/>
    <w:rsid w:val="00A221DB"/>
    <w:rsid w:val="00A22803"/>
    <w:rsid w:val="00A22B52"/>
    <w:rsid w:val="00A2302B"/>
    <w:rsid w:val="00A23AD0"/>
    <w:rsid w:val="00A23DF5"/>
    <w:rsid w:val="00A24488"/>
    <w:rsid w:val="00A25440"/>
    <w:rsid w:val="00A25B67"/>
    <w:rsid w:val="00A25CCD"/>
    <w:rsid w:val="00A260E2"/>
    <w:rsid w:val="00A262C4"/>
    <w:rsid w:val="00A304BD"/>
    <w:rsid w:val="00A31156"/>
    <w:rsid w:val="00A31711"/>
    <w:rsid w:val="00A337A9"/>
    <w:rsid w:val="00A33E2D"/>
    <w:rsid w:val="00A33F0C"/>
    <w:rsid w:val="00A33FBD"/>
    <w:rsid w:val="00A3574E"/>
    <w:rsid w:val="00A3593B"/>
    <w:rsid w:val="00A36793"/>
    <w:rsid w:val="00A37D43"/>
    <w:rsid w:val="00A40D74"/>
    <w:rsid w:val="00A40ED0"/>
    <w:rsid w:val="00A410A1"/>
    <w:rsid w:val="00A4140A"/>
    <w:rsid w:val="00A41C59"/>
    <w:rsid w:val="00A41D0D"/>
    <w:rsid w:val="00A421D5"/>
    <w:rsid w:val="00A423D3"/>
    <w:rsid w:val="00A434E0"/>
    <w:rsid w:val="00A44289"/>
    <w:rsid w:val="00A44839"/>
    <w:rsid w:val="00A44A1F"/>
    <w:rsid w:val="00A451F6"/>
    <w:rsid w:val="00A45F7C"/>
    <w:rsid w:val="00A45FDA"/>
    <w:rsid w:val="00A46788"/>
    <w:rsid w:val="00A46C7E"/>
    <w:rsid w:val="00A47651"/>
    <w:rsid w:val="00A47A62"/>
    <w:rsid w:val="00A52327"/>
    <w:rsid w:val="00A52F9E"/>
    <w:rsid w:val="00A544CD"/>
    <w:rsid w:val="00A558B5"/>
    <w:rsid w:val="00A5621B"/>
    <w:rsid w:val="00A60B1D"/>
    <w:rsid w:val="00A62B63"/>
    <w:rsid w:val="00A63F95"/>
    <w:rsid w:val="00A6475E"/>
    <w:rsid w:val="00A658BE"/>
    <w:rsid w:val="00A66A60"/>
    <w:rsid w:val="00A6778B"/>
    <w:rsid w:val="00A70314"/>
    <w:rsid w:val="00A71896"/>
    <w:rsid w:val="00A73B06"/>
    <w:rsid w:val="00A74054"/>
    <w:rsid w:val="00A740E4"/>
    <w:rsid w:val="00A74574"/>
    <w:rsid w:val="00A74690"/>
    <w:rsid w:val="00A749B4"/>
    <w:rsid w:val="00A74CE3"/>
    <w:rsid w:val="00A7735A"/>
    <w:rsid w:val="00A80105"/>
    <w:rsid w:val="00A80C38"/>
    <w:rsid w:val="00A8184B"/>
    <w:rsid w:val="00A82525"/>
    <w:rsid w:val="00A82F38"/>
    <w:rsid w:val="00A8379F"/>
    <w:rsid w:val="00A842C6"/>
    <w:rsid w:val="00A84632"/>
    <w:rsid w:val="00A84E5F"/>
    <w:rsid w:val="00A850A5"/>
    <w:rsid w:val="00A86069"/>
    <w:rsid w:val="00A862E8"/>
    <w:rsid w:val="00A86965"/>
    <w:rsid w:val="00A87FFC"/>
    <w:rsid w:val="00A9089F"/>
    <w:rsid w:val="00A90B10"/>
    <w:rsid w:val="00A90FBA"/>
    <w:rsid w:val="00A91521"/>
    <w:rsid w:val="00A91D57"/>
    <w:rsid w:val="00A92319"/>
    <w:rsid w:val="00A93C39"/>
    <w:rsid w:val="00A94BD0"/>
    <w:rsid w:val="00A94F7D"/>
    <w:rsid w:val="00A95530"/>
    <w:rsid w:val="00A968D5"/>
    <w:rsid w:val="00A96D3C"/>
    <w:rsid w:val="00A973CA"/>
    <w:rsid w:val="00AA0041"/>
    <w:rsid w:val="00AA100E"/>
    <w:rsid w:val="00AA3D9D"/>
    <w:rsid w:val="00AA526B"/>
    <w:rsid w:val="00AA5B59"/>
    <w:rsid w:val="00AA645B"/>
    <w:rsid w:val="00AA6939"/>
    <w:rsid w:val="00AB0849"/>
    <w:rsid w:val="00AB1572"/>
    <w:rsid w:val="00AB33CD"/>
    <w:rsid w:val="00AB538F"/>
    <w:rsid w:val="00AB5DC3"/>
    <w:rsid w:val="00AB762F"/>
    <w:rsid w:val="00AB7C5B"/>
    <w:rsid w:val="00AB7C81"/>
    <w:rsid w:val="00AC0A98"/>
    <w:rsid w:val="00AC1C8C"/>
    <w:rsid w:val="00AC2234"/>
    <w:rsid w:val="00AC3EEE"/>
    <w:rsid w:val="00AC43AF"/>
    <w:rsid w:val="00AC5A08"/>
    <w:rsid w:val="00AD1C51"/>
    <w:rsid w:val="00AD4C98"/>
    <w:rsid w:val="00AD594C"/>
    <w:rsid w:val="00AD5B23"/>
    <w:rsid w:val="00AD5D31"/>
    <w:rsid w:val="00AD5DD1"/>
    <w:rsid w:val="00AD6EDF"/>
    <w:rsid w:val="00AE0A7F"/>
    <w:rsid w:val="00AE17C0"/>
    <w:rsid w:val="00AE1DD2"/>
    <w:rsid w:val="00AE1FB1"/>
    <w:rsid w:val="00AE4285"/>
    <w:rsid w:val="00AE45DF"/>
    <w:rsid w:val="00AE5AA7"/>
    <w:rsid w:val="00AE5B63"/>
    <w:rsid w:val="00AE6A1E"/>
    <w:rsid w:val="00AE72B5"/>
    <w:rsid w:val="00AF1551"/>
    <w:rsid w:val="00AF20B5"/>
    <w:rsid w:val="00AF3C4F"/>
    <w:rsid w:val="00AF4524"/>
    <w:rsid w:val="00AF77AA"/>
    <w:rsid w:val="00AF7BCF"/>
    <w:rsid w:val="00B0178E"/>
    <w:rsid w:val="00B01C30"/>
    <w:rsid w:val="00B021B2"/>
    <w:rsid w:val="00B02D4A"/>
    <w:rsid w:val="00B03B7B"/>
    <w:rsid w:val="00B04403"/>
    <w:rsid w:val="00B0549E"/>
    <w:rsid w:val="00B06CEA"/>
    <w:rsid w:val="00B06FB3"/>
    <w:rsid w:val="00B07EDA"/>
    <w:rsid w:val="00B10BA6"/>
    <w:rsid w:val="00B10E02"/>
    <w:rsid w:val="00B11152"/>
    <w:rsid w:val="00B12404"/>
    <w:rsid w:val="00B126AC"/>
    <w:rsid w:val="00B12A05"/>
    <w:rsid w:val="00B132D5"/>
    <w:rsid w:val="00B1363D"/>
    <w:rsid w:val="00B1364B"/>
    <w:rsid w:val="00B167BA"/>
    <w:rsid w:val="00B21B08"/>
    <w:rsid w:val="00B245C7"/>
    <w:rsid w:val="00B24B77"/>
    <w:rsid w:val="00B251E9"/>
    <w:rsid w:val="00B31196"/>
    <w:rsid w:val="00B311AD"/>
    <w:rsid w:val="00B32030"/>
    <w:rsid w:val="00B3221E"/>
    <w:rsid w:val="00B324DE"/>
    <w:rsid w:val="00B35C3C"/>
    <w:rsid w:val="00B364C7"/>
    <w:rsid w:val="00B36632"/>
    <w:rsid w:val="00B408CA"/>
    <w:rsid w:val="00B410BF"/>
    <w:rsid w:val="00B41299"/>
    <w:rsid w:val="00B41E23"/>
    <w:rsid w:val="00B41FF4"/>
    <w:rsid w:val="00B423A5"/>
    <w:rsid w:val="00B43F2B"/>
    <w:rsid w:val="00B44197"/>
    <w:rsid w:val="00B44B46"/>
    <w:rsid w:val="00B450AA"/>
    <w:rsid w:val="00B45A36"/>
    <w:rsid w:val="00B4722E"/>
    <w:rsid w:val="00B50000"/>
    <w:rsid w:val="00B5019C"/>
    <w:rsid w:val="00B524E5"/>
    <w:rsid w:val="00B538DA"/>
    <w:rsid w:val="00B540EB"/>
    <w:rsid w:val="00B54D8E"/>
    <w:rsid w:val="00B562E2"/>
    <w:rsid w:val="00B56FD1"/>
    <w:rsid w:val="00B571D3"/>
    <w:rsid w:val="00B572B5"/>
    <w:rsid w:val="00B614DB"/>
    <w:rsid w:val="00B6220B"/>
    <w:rsid w:val="00B626A0"/>
    <w:rsid w:val="00B62D97"/>
    <w:rsid w:val="00B64EA3"/>
    <w:rsid w:val="00B65C7E"/>
    <w:rsid w:val="00B6675A"/>
    <w:rsid w:val="00B67197"/>
    <w:rsid w:val="00B67B32"/>
    <w:rsid w:val="00B70C19"/>
    <w:rsid w:val="00B71490"/>
    <w:rsid w:val="00B741A0"/>
    <w:rsid w:val="00B77056"/>
    <w:rsid w:val="00B807E1"/>
    <w:rsid w:val="00B84050"/>
    <w:rsid w:val="00B84343"/>
    <w:rsid w:val="00B85814"/>
    <w:rsid w:val="00B85F3E"/>
    <w:rsid w:val="00B8613C"/>
    <w:rsid w:val="00B86152"/>
    <w:rsid w:val="00B86195"/>
    <w:rsid w:val="00B9056B"/>
    <w:rsid w:val="00B920B8"/>
    <w:rsid w:val="00B93B41"/>
    <w:rsid w:val="00B94C59"/>
    <w:rsid w:val="00B94EFF"/>
    <w:rsid w:val="00B95474"/>
    <w:rsid w:val="00B955C3"/>
    <w:rsid w:val="00B96E8D"/>
    <w:rsid w:val="00B97FD1"/>
    <w:rsid w:val="00BA11DE"/>
    <w:rsid w:val="00BA461D"/>
    <w:rsid w:val="00BA4DD4"/>
    <w:rsid w:val="00BA6CE3"/>
    <w:rsid w:val="00BA7331"/>
    <w:rsid w:val="00BA783B"/>
    <w:rsid w:val="00BA7E06"/>
    <w:rsid w:val="00BB11D8"/>
    <w:rsid w:val="00BB1CAE"/>
    <w:rsid w:val="00BB1F9C"/>
    <w:rsid w:val="00BB2077"/>
    <w:rsid w:val="00BB237D"/>
    <w:rsid w:val="00BB2D71"/>
    <w:rsid w:val="00BB52C7"/>
    <w:rsid w:val="00BB556B"/>
    <w:rsid w:val="00BB631C"/>
    <w:rsid w:val="00BB6CCD"/>
    <w:rsid w:val="00BB79F1"/>
    <w:rsid w:val="00BC04E3"/>
    <w:rsid w:val="00BC0771"/>
    <w:rsid w:val="00BC0F74"/>
    <w:rsid w:val="00BC1604"/>
    <w:rsid w:val="00BC195D"/>
    <w:rsid w:val="00BC3671"/>
    <w:rsid w:val="00BC4194"/>
    <w:rsid w:val="00BC586C"/>
    <w:rsid w:val="00BC5A90"/>
    <w:rsid w:val="00BC653E"/>
    <w:rsid w:val="00BC6951"/>
    <w:rsid w:val="00BC7524"/>
    <w:rsid w:val="00BC782A"/>
    <w:rsid w:val="00BC7F1F"/>
    <w:rsid w:val="00BD03D5"/>
    <w:rsid w:val="00BD0D57"/>
    <w:rsid w:val="00BD1179"/>
    <w:rsid w:val="00BD171F"/>
    <w:rsid w:val="00BD1727"/>
    <w:rsid w:val="00BD1A7B"/>
    <w:rsid w:val="00BD2010"/>
    <w:rsid w:val="00BD28E7"/>
    <w:rsid w:val="00BD4AE8"/>
    <w:rsid w:val="00BD5CF8"/>
    <w:rsid w:val="00BD672C"/>
    <w:rsid w:val="00BD6CE6"/>
    <w:rsid w:val="00BD7185"/>
    <w:rsid w:val="00BD7445"/>
    <w:rsid w:val="00BD7990"/>
    <w:rsid w:val="00BE019E"/>
    <w:rsid w:val="00BE04EF"/>
    <w:rsid w:val="00BE0661"/>
    <w:rsid w:val="00BE088D"/>
    <w:rsid w:val="00BE17C1"/>
    <w:rsid w:val="00BE1C3A"/>
    <w:rsid w:val="00BE3953"/>
    <w:rsid w:val="00BE4EFC"/>
    <w:rsid w:val="00BE528A"/>
    <w:rsid w:val="00BE5356"/>
    <w:rsid w:val="00BE6D8E"/>
    <w:rsid w:val="00BF1056"/>
    <w:rsid w:val="00BF125D"/>
    <w:rsid w:val="00BF27FC"/>
    <w:rsid w:val="00BF397C"/>
    <w:rsid w:val="00BF618C"/>
    <w:rsid w:val="00BF649E"/>
    <w:rsid w:val="00BF686A"/>
    <w:rsid w:val="00BF6DEE"/>
    <w:rsid w:val="00BF7802"/>
    <w:rsid w:val="00C01270"/>
    <w:rsid w:val="00C013C7"/>
    <w:rsid w:val="00C04C8C"/>
    <w:rsid w:val="00C04D16"/>
    <w:rsid w:val="00C0699E"/>
    <w:rsid w:val="00C07BAC"/>
    <w:rsid w:val="00C101B6"/>
    <w:rsid w:val="00C10D32"/>
    <w:rsid w:val="00C11349"/>
    <w:rsid w:val="00C11D9E"/>
    <w:rsid w:val="00C130D5"/>
    <w:rsid w:val="00C13CE7"/>
    <w:rsid w:val="00C14BFC"/>
    <w:rsid w:val="00C1590E"/>
    <w:rsid w:val="00C16956"/>
    <w:rsid w:val="00C20E8F"/>
    <w:rsid w:val="00C210FD"/>
    <w:rsid w:val="00C21B56"/>
    <w:rsid w:val="00C23F5B"/>
    <w:rsid w:val="00C242B9"/>
    <w:rsid w:val="00C25800"/>
    <w:rsid w:val="00C27F1F"/>
    <w:rsid w:val="00C316B4"/>
    <w:rsid w:val="00C3190E"/>
    <w:rsid w:val="00C31E38"/>
    <w:rsid w:val="00C32377"/>
    <w:rsid w:val="00C32426"/>
    <w:rsid w:val="00C328A2"/>
    <w:rsid w:val="00C33FB1"/>
    <w:rsid w:val="00C3422D"/>
    <w:rsid w:val="00C36D25"/>
    <w:rsid w:val="00C41EBD"/>
    <w:rsid w:val="00C420C1"/>
    <w:rsid w:val="00C42278"/>
    <w:rsid w:val="00C42E20"/>
    <w:rsid w:val="00C439A8"/>
    <w:rsid w:val="00C43C15"/>
    <w:rsid w:val="00C43C7B"/>
    <w:rsid w:val="00C452AA"/>
    <w:rsid w:val="00C45DA5"/>
    <w:rsid w:val="00C465D5"/>
    <w:rsid w:val="00C46D38"/>
    <w:rsid w:val="00C47164"/>
    <w:rsid w:val="00C47404"/>
    <w:rsid w:val="00C47406"/>
    <w:rsid w:val="00C508B3"/>
    <w:rsid w:val="00C50C4B"/>
    <w:rsid w:val="00C51A36"/>
    <w:rsid w:val="00C52CDC"/>
    <w:rsid w:val="00C54F38"/>
    <w:rsid w:val="00C559E9"/>
    <w:rsid w:val="00C56A7F"/>
    <w:rsid w:val="00C57DB5"/>
    <w:rsid w:val="00C61338"/>
    <w:rsid w:val="00C619DB"/>
    <w:rsid w:val="00C61F63"/>
    <w:rsid w:val="00C6255F"/>
    <w:rsid w:val="00C63066"/>
    <w:rsid w:val="00C64B9B"/>
    <w:rsid w:val="00C678CC"/>
    <w:rsid w:val="00C67C9E"/>
    <w:rsid w:val="00C707A6"/>
    <w:rsid w:val="00C7122C"/>
    <w:rsid w:val="00C72D81"/>
    <w:rsid w:val="00C74190"/>
    <w:rsid w:val="00C746EF"/>
    <w:rsid w:val="00C74795"/>
    <w:rsid w:val="00C74F29"/>
    <w:rsid w:val="00C75919"/>
    <w:rsid w:val="00C75C31"/>
    <w:rsid w:val="00C81BC7"/>
    <w:rsid w:val="00C81C83"/>
    <w:rsid w:val="00C8247E"/>
    <w:rsid w:val="00C83080"/>
    <w:rsid w:val="00C84D23"/>
    <w:rsid w:val="00C85E13"/>
    <w:rsid w:val="00C861D8"/>
    <w:rsid w:val="00C87F1E"/>
    <w:rsid w:val="00C91D8E"/>
    <w:rsid w:val="00C91FD9"/>
    <w:rsid w:val="00C92206"/>
    <w:rsid w:val="00C92403"/>
    <w:rsid w:val="00C92ABF"/>
    <w:rsid w:val="00C9599D"/>
    <w:rsid w:val="00C968D1"/>
    <w:rsid w:val="00C9745F"/>
    <w:rsid w:val="00CA0BF2"/>
    <w:rsid w:val="00CA1A19"/>
    <w:rsid w:val="00CA65ED"/>
    <w:rsid w:val="00CA71DF"/>
    <w:rsid w:val="00CB00D7"/>
    <w:rsid w:val="00CB63AD"/>
    <w:rsid w:val="00CB77D8"/>
    <w:rsid w:val="00CC0442"/>
    <w:rsid w:val="00CC2E6F"/>
    <w:rsid w:val="00CC2F64"/>
    <w:rsid w:val="00CC367B"/>
    <w:rsid w:val="00CC4A99"/>
    <w:rsid w:val="00CC58C6"/>
    <w:rsid w:val="00CC6115"/>
    <w:rsid w:val="00CC69EB"/>
    <w:rsid w:val="00CC7422"/>
    <w:rsid w:val="00CD047A"/>
    <w:rsid w:val="00CD0DFE"/>
    <w:rsid w:val="00CD22ED"/>
    <w:rsid w:val="00CD3ADE"/>
    <w:rsid w:val="00CD464F"/>
    <w:rsid w:val="00CD4818"/>
    <w:rsid w:val="00CD4F54"/>
    <w:rsid w:val="00CD59F4"/>
    <w:rsid w:val="00CD5A89"/>
    <w:rsid w:val="00CD5BE7"/>
    <w:rsid w:val="00CD6757"/>
    <w:rsid w:val="00CD7A1A"/>
    <w:rsid w:val="00CE019B"/>
    <w:rsid w:val="00CE22D8"/>
    <w:rsid w:val="00CE5736"/>
    <w:rsid w:val="00CE5F99"/>
    <w:rsid w:val="00CE7AE4"/>
    <w:rsid w:val="00CF022D"/>
    <w:rsid w:val="00CF0F9A"/>
    <w:rsid w:val="00CF176D"/>
    <w:rsid w:val="00CF20B7"/>
    <w:rsid w:val="00CF3F9A"/>
    <w:rsid w:val="00CF4475"/>
    <w:rsid w:val="00CF537C"/>
    <w:rsid w:val="00CF5DAC"/>
    <w:rsid w:val="00D005B6"/>
    <w:rsid w:val="00D008F0"/>
    <w:rsid w:val="00D01EE8"/>
    <w:rsid w:val="00D048C9"/>
    <w:rsid w:val="00D05606"/>
    <w:rsid w:val="00D05DCF"/>
    <w:rsid w:val="00D136B7"/>
    <w:rsid w:val="00D13A73"/>
    <w:rsid w:val="00D14035"/>
    <w:rsid w:val="00D14A99"/>
    <w:rsid w:val="00D15646"/>
    <w:rsid w:val="00D167FD"/>
    <w:rsid w:val="00D171AC"/>
    <w:rsid w:val="00D176C4"/>
    <w:rsid w:val="00D17CCE"/>
    <w:rsid w:val="00D17F41"/>
    <w:rsid w:val="00D2156C"/>
    <w:rsid w:val="00D221F8"/>
    <w:rsid w:val="00D25A88"/>
    <w:rsid w:val="00D274F6"/>
    <w:rsid w:val="00D3026F"/>
    <w:rsid w:val="00D30709"/>
    <w:rsid w:val="00D31533"/>
    <w:rsid w:val="00D31891"/>
    <w:rsid w:val="00D31F9A"/>
    <w:rsid w:val="00D3206D"/>
    <w:rsid w:val="00D33FE4"/>
    <w:rsid w:val="00D34F68"/>
    <w:rsid w:val="00D36E04"/>
    <w:rsid w:val="00D36EDE"/>
    <w:rsid w:val="00D37252"/>
    <w:rsid w:val="00D40230"/>
    <w:rsid w:val="00D415FB"/>
    <w:rsid w:val="00D41664"/>
    <w:rsid w:val="00D42557"/>
    <w:rsid w:val="00D44C65"/>
    <w:rsid w:val="00D44E7F"/>
    <w:rsid w:val="00D450A3"/>
    <w:rsid w:val="00D45419"/>
    <w:rsid w:val="00D4608A"/>
    <w:rsid w:val="00D46D29"/>
    <w:rsid w:val="00D475F5"/>
    <w:rsid w:val="00D47FF1"/>
    <w:rsid w:val="00D51062"/>
    <w:rsid w:val="00D5145C"/>
    <w:rsid w:val="00D51D20"/>
    <w:rsid w:val="00D532DB"/>
    <w:rsid w:val="00D53CF1"/>
    <w:rsid w:val="00D54D0C"/>
    <w:rsid w:val="00D55AC7"/>
    <w:rsid w:val="00D57796"/>
    <w:rsid w:val="00D602F6"/>
    <w:rsid w:val="00D6407E"/>
    <w:rsid w:val="00D64F23"/>
    <w:rsid w:val="00D667D1"/>
    <w:rsid w:val="00D67B98"/>
    <w:rsid w:val="00D713A3"/>
    <w:rsid w:val="00D72A94"/>
    <w:rsid w:val="00D73698"/>
    <w:rsid w:val="00D7584C"/>
    <w:rsid w:val="00D75CDB"/>
    <w:rsid w:val="00D802E9"/>
    <w:rsid w:val="00D822BD"/>
    <w:rsid w:val="00D826CB"/>
    <w:rsid w:val="00D8292A"/>
    <w:rsid w:val="00D8344E"/>
    <w:rsid w:val="00D84008"/>
    <w:rsid w:val="00D84E19"/>
    <w:rsid w:val="00D85244"/>
    <w:rsid w:val="00D85894"/>
    <w:rsid w:val="00D86CE8"/>
    <w:rsid w:val="00D87CC1"/>
    <w:rsid w:val="00D87E92"/>
    <w:rsid w:val="00D90353"/>
    <w:rsid w:val="00D91823"/>
    <w:rsid w:val="00D91F2F"/>
    <w:rsid w:val="00D93BE7"/>
    <w:rsid w:val="00D9469A"/>
    <w:rsid w:val="00D946FF"/>
    <w:rsid w:val="00D96322"/>
    <w:rsid w:val="00D96334"/>
    <w:rsid w:val="00D97230"/>
    <w:rsid w:val="00D97B24"/>
    <w:rsid w:val="00DA2FCF"/>
    <w:rsid w:val="00DA3F37"/>
    <w:rsid w:val="00DA40AC"/>
    <w:rsid w:val="00DA4F39"/>
    <w:rsid w:val="00DB1005"/>
    <w:rsid w:val="00DB375D"/>
    <w:rsid w:val="00DB65B9"/>
    <w:rsid w:val="00DC03BD"/>
    <w:rsid w:val="00DC049D"/>
    <w:rsid w:val="00DC27F4"/>
    <w:rsid w:val="00DC2945"/>
    <w:rsid w:val="00DC2B32"/>
    <w:rsid w:val="00DC34F8"/>
    <w:rsid w:val="00DC3590"/>
    <w:rsid w:val="00DD1061"/>
    <w:rsid w:val="00DD3140"/>
    <w:rsid w:val="00DD3B97"/>
    <w:rsid w:val="00DD3C88"/>
    <w:rsid w:val="00DD492E"/>
    <w:rsid w:val="00DD7FC3"/>
    <w:rsid w:val="00DE0105"/>
    <w:rsid w:val="00DE0CED"/>
    <w:rsid w:val="00DE24F9"/>
    <w:rsid w:val="00DE2E70"/>
    <w:rsid w:val="00DE3E3D"/>
    <w:rsid w:val="00DE531B"/>
    <w:rsid w:val="00DE5C50"/>
    <w:rsid w:val="00DE5FB0"/>
    <w:rsid w:val="00DE679A"/>
    <w:rsid w:val="00DE6AAE"/>
    <w:rsid w:val="00DF0022"/>
    <w:rsid w:val="00DF04F7"/>
    <w:rsid w:val="00DF06A1"/>
    <w:rsid w:val="00DF142B"/>
    <w:rsid w:val="00DF18BF"/>
    <w:rsid w:val="00DF288B"/>
    <w:rsid w:val="00DF2901"/>
    <w:rsid w:val="00DF2D82"/>
    <w:rsid w:val="00DF4C89"/>
    <w:rsid w:val="00DF5748"/>
    <w:rsid w:val="00E010B4"/>
    <w:rsid w:val="00E03CDA"/>
    <w:rsid w:val="00E03E0F"/>
    <w:rsid w:val="00E04AF2"/>
    <w:rsid w:val="00E05368"/>
    <w:rsid w:val="00E06086"/>
    <w:rsid w:val="00E07D37"/>
    <w:rsid w:val="00E12C82"/>
    <w:rsid w:val="00E12DB9"/>
    <w:rsid w:val="00E14014"/>
    <w:rsid w:val="00E144E1"/>
    <w:rsid w:val="00E164DD"/>
    <w:rsid w:val="00E16758"/>
    <w:rsid w:val="00E200CD"/>
    <w:rsid w:val="00E2020A"/>
    <w:rsid w:val="00E204EA"/>
    <w:rsid w:val="00E20598"/>
    <w:rsid w:val="00E21559"/>
    <w:rsid w:val="00E215C1"/>
    <w:rsid w:val="00E21A37"/>
    <w:rsid w:val="00E2615F"/>
    <w:rsid w:val="00E266C2"/>
    <w:rsid w:val="00E27843"/>
    <w:rsid w:val="00E31BF3"/>
    <w:rsid w:val="00E31CE9"/>
    <w:rsid w:val="00E32685"/>
    <w:rsid w:val="00E33C1C"/>
    <w:rsid w:val="00E352EA"/>
    <w:rsid w:val="00E35E99"/>
    <w:rsid w:val="00E360D4"/>
    <w:rsid w:val="00E36AF5"/>
    <w:rsid w:val="00E3735A"/>
    <w:rsid w:val="00E37EF4"/>
    <w:rsid w:val="00E413C8"/>
    <w:rsid w:val="00E4143D"/>
    <w:rsid w:val="00E4178C"/>
    <w:rsid w:val="00E41D3A"/>
    <w:rsid w:val="00E427CF"/>
    <w:rsid w:val="00E43464"/>
    <w:rsid w:val="00E435F3"/>
    <w:rsid w:val="00E439D5"/>
    <w:rsid w:val="00E43B04"/>
    <w:rsid w:val="00E43F06"/>
    <w:rsid w:val="00E44153"/>
    <w:rsid w:val="00E44236"/>
    <w:rsid w:val="00E445BB"/>
    <w:rsid w:val="00E45DEA"/>
    <w:rsid w:val="00E51C51"/>
    <w:rsid w:val="00E51E9D"/>
    <w:rsid w:val="00E547FF"/>
    <w:rsid w:val="00E57AA1"/>
    <w:rsid w:val="00E6093C"/>
    <w:rsid w:val="00E60FA2"/>
    <w:rsid w:val="00E61399"/>
    <w:rsid w:val="00E61448"/>
    <w:rsid w:val="00E614D7"/>
    <w:rsid w:val="00E62526"/>
    <w:rsid w:val="00E657BE"/>
    <w:rsid w:val="00E70129"/>
    <w:rsid w:val="00E70213"/>
    <w:rsid w:val="00E70F41"/>
    <w:rsid w:val="00E72C8E"/>
    <w:rsid w:val="00E73A65"/>
    <w:rsid w:val="00E7465E"/>
    <w:rsid w:val="00E74E3E"/>
    <w:rsid w:val="00E7552D"/>
    <w:rsid w:val="00E75551"/>
    <w:rsid w:val="00E76455"/>
    <w:rsid w:val="00E81A29"/>
    <w:rsid w:val="00E81FD0"/>
    <w:rsid w:val="00E8332C"/>
    <w:rsid w:val="00E85F71"/>
    <w:rsid w:val="00E872D1"/>
    <w:rsid w:val="00E9019E"/>
    <w:rsid w:val="00E96790"/>
    <w:rsid w:val="00E9740D"/>
    <w:rsid w:val="00EA0130"/>
    <w:rsid w:val="00EA2534"/>
    <w:rsid w:val="00EA2C94"/>
    <w:rsid w:val="00EA377C"/>
    <w:rsid w:val="00EA4DE9"/>
    <w:rsid w:val="00EA4F33"/>
    <w:rsid w:val="00EA6FA7"/>
    <w:rsid w:val="00EA7230"/>
    <w:rsid w:val="00EA728D"/>
    <w:rsid w:val="00EA7818"/>
    <w:rsid w:val="00EB11A2"/>
    <w:rsid w:val="00EB2023"/>
    <w:rsid w:val="00EB2493"/>
    <w:rsid w:val="00EB3EA8"/>
    <w:rsid w:val="00EB4E45"/>
    <w:rsid w:val="00EB5321"/>
    <w:rsid w:val="00EB60BB"/>
    <w:rsid w:val="00EB7DBC"/>
    <w:rsid w:val="00EC0FA2"/>
    <w:rsid w:val="00EC1501"/>
    <w:rsid w:val="00EC19EB"/>
    <w:rsid w:val="00EC1AC9"/>
    <w:rsid w:val="00EC2D56"/>
    <w:rsid w:val="00EC302B"/>
    <w:rsid w:val="00EC3619"/>
    <w:rsid w:val="00EC3BA2"/>
    <w:rsid w:val="00EC3CD0"/>
    <w:rsid w:val="00EC4DE0"/>
    <w:rsid w:val="00EC623C"/>
    <w:rsid w:val="00EC638D"/>
    <w:rsid w:val="00EC6B25"/>
    <w:rsid w:val="00EC6EE1"/>
    <w:rsid w:val="00ED1D80"/>
    <w:rsid w:val="00ED34FD"/>
    <w:rsid w:val="00ED395F"/>
    <w:rsid w:val="00ED5C49"/>
    <w:rsid w:val="00ED76C9"/>
    <w:rsid w:val="00ED7BBF"/>
    <w:rsid w:val="00EE0386"/>
    <w:rsid w:val="00EE05F1"/>
    <w:rsid w:val="00EE0705"/>
    <w:rsid w:val="00EE1062"/>
    <w:rsid w:val="00EE19E7"/>
    <w:rsid w:val="00EE1C42"/>
    <w:rsid w:val="00EE2573"/>
    <w:rsid w:val="00EE6403"/>
    <w:rsid w:val="00EE7BE8"/>
    <w:rsid w:val="00EE7E5E"/>
    <w:rsid w:val="00EF1655"/>
    <w:rsid w:val="00EF168B"/>
    <w:rsid w:val="00EF50BE"/>
    <w:rsid w:val="00EF5283"/>
    <w:rsid w:val="00EF6188"/>
    <w:rsid w:val="00EF79B6"/>
    <w:rsid w:val="00EF7E49"/>
    <w:rsid w:val="00F0090D"/>
    <w:rsid w:val="00F00F50"/>
    <w:rsid w:val="00F0117B"/>
    <w:rsid w:val="00F012CC"/>
    <w:rsid w:val="00F01341"/>
    <w:rsid w:val="00F03C5B"/>
    <w:rsid w:val="00F04608"/>
    <w:rsid w:val="00F05EF5"/>
    <w:rsid w:val="00F07A1D"/>
    <w:rsid w:val="00F10CD7"/>
    <w:rsid w:val="00F10DE1"/>
    <w:rsid w:val="00F112AC"/>
    <w:rsid w:val="00F114B2"/>
    <w:rsid w:val="00F11802"/>
    <w:rsid w:val="00F11D0E"/>
    <w:rsid w:val="00F12CE6"/>
    <w:rsid w:val="00F13F2F"/>
    <w:rsid w:val="00F15B90"/>
    <w:rsid w:val="00F16D78"/>
    <w:rsid w:val="00F20072"/>
    <w:rsid w:val="00F21202"/>
    <w:rsid w:val="00F21476"/>
    <w:rsid w:val="00F21BD5"/>
    <w:rsid w:val="00F22A11"/>
    <w:rsid w:val="00F247C3"/>
    <w:rsid w:val="00F2507D"/>
    <w:rsid w:val="00F2539B"/>
    <w:rsid w:val="00F255D8"/>
    <w:rsid w:val="00F262C2"/>
    <w:rsid w:val="00F26A9E"/>
    <w:rsid w:val="00F340F1"/>
    <w:rsid w:val="00F34925"/>
    <w:rsid w:val="00F34CC6"/>
    <w:rsid w:val="00F35A6A"/>
    <w:rsid w:val="00F40323"/>
    <w:rsid w:val="00F41495"/>
    <w:rsid w:val="00F42F8C"/>
    <w:rsid w:val="00F43157"/>
    <w:rsid w:val="00F431EB"/>
    <w:rsid w:val="00F43447"/>
    <w:rsid w:val="00F43DBE"/>
    <w:rsid w:val="00F442B5"/>
    <w:rsid w:val="00F4491D"/>
    <w:rsid w:val="00F468B4"/>
    <w:rsid w:val="00F46E94"/>
    <w:rsid w:val="00F47EFC"/>
    <w:rsid w:val="00F50F7E"/>
    <w:rsid w:val="00F51033"/>
    <w:rsid w:val="00F52899"/>
    <w:rsid w:val="00F53872"/>
    <w:rsid w:val="00F5468B"/>
    <w:rsid w:val="00F552B9"/>
    <w:rsid w:val="00F55F0F"/>
    <w:rsid w:val="00F56C1B"/>
    <w:rsid w:val="00F57E90"/>
    <w:rsid w:val="00F64A0B"/>
    <w:rsid w:val="00F64B72"/>
    <w:rsid w:val="00F65259"/>
    <w:rsid w:val="00F6576C"/>
    <w:rsid w:val="00F66CF4"/>
    <w:rsid w:val="00F66F27"/>
    <w:rsid w:val="00F67805"/>
    <w:rsid w:val="00F70317"/>
    <w:rsid w:val="00F708EE"/>
    <w:rsid w:val="00F7101E"/>
    <w:rsid w:val="00F732B7"/>
    <w:rsid w:val="00F74BF2"/>
    <w:rsid w:val="00F7599D"/>
    <w:rsid w:val="00F75C9D"/>
    <w:rsid w:val="00F76BEF"/>
    <w:rsid w:val="00F77E0A"/>
    <w:rsid w:val="00F8087F"/>
    <w:rsid w:val="00F80BFE"/>
    <w:rsid w:val="00F8209F"/>
    <w:rsid w:val="00F82714"/>
    <w:rsid w:val="00F830C3"/>
    <w:rsid w:val="00F837FB"/>
    <w:rsid w:val="00F85B81"/>
    <w:rsid w:val="00F862C1"/>
    <w:rsid w:val="00F87249"/>
    <w:rsid w:val="00F87908"/>
    <w:rsid w:val="00F87BB6"/>
    <w:rsid w:val="00F9057B"/>
    <w:rsid w:val="00F9063E"/>
    <w:rsid w:val="00F9184D"/>
    <w:rsid w:val="00F92B45"/>
    <w:rsid w:val="00F946B2"/>
    <w:rsid w:val="00F966BA"/>
    <w:rsid w:val="00F971EF"/>
    <w:rsid w:val="00F974F7"/>
    <w:rsid w:val="00F977F1"/>
    <w:rsid w:val="00F97C68"/>
    <w:rsid w:val="00FA01ED"/>
    <w:rsid w:val="00FA0C9D"/>
    <w:rsid w:val="00FA15E0"/>
    <w:rsid w:val="00FA1F1A"/>
    <w:rsid w:val="00FA20F0"/>
    <w:rsid w:val="00FA26DA"/>
    <w:rsid w:val="00FA3F93"/>
    <w:rsid w:val="00FA4DEE"/>
    <w:rsid w:val="00FA627C"/>
    <w:rsid w:val="00FA6579"/>
    <w:rsid w:val="00FA70CE"/>
    <w:rsid w:val="00FB00A1"/>
    <w:rsid w:val="00FB01C0"/>
    <w:rsid w:val="00FB26EB"/>
    <w:rsid w:val="00FB3184"/>
    <w:rsid w:val="00FB42D7"/>
    <w:rsid w:val="00FB74B6"/>
    <w:rsid w:val="00FC0B5E"/>
    <w:rsid w:val="00FC14B9"/>
    <w:rsid w:val="00FC1993"/>
    <w:rsid w:val="00FC3A72"/>
    <w:rsid w:val="00FC3F39"/>
    <w:rsid w:val="00FC3FE8"/>
    <w:rsid w:val="00FC5AD8"/>
    <w:rsid w:val="00FD17F2"/>
    <w:rsid w:val="00FD4126"/>
    <w:rsid w:val="00FD4EBF"/>
    <w:rsid w:val="00FD58DA"/>
    <w:rsid w:val="00FD69EC"/>
    <w:rsid w:val="00FD7E6A"/>
    <w:rsid w:val="00FE01B1"/>
    <w:rsid w:val="00FE042A"/>
    <w:rsid w:val="00FE36CF"/>
    <w:rsid w:val="00FE3910"/>
    <w:rsid w:val="00FE4249"/>
    <w:rsid w:val="00FE4B8C"/>
    <w:rsid w:val="00FE4C7D"/>
    <w:rsid w:val="00FE5469"/>
    <w:rsid w:val="00FE565D"/>
    <w:rsid w:val="00FE6573"/>
    <w:rsid w:val="00FE749B"/>
    <w:rsid w:val="00FE7EF4"/>
    <w:rsid w:val="00FF0C91"/>
    <w:rsid w:val="00FF15B1"/>
    <w:rsid w:val="00FF3499"/>
    <w:rsid w:val="00FF467A"/>
    <w:rsid w:val="00FF56A0"/>
    <w:rsid w:val="00FF63B1"/>
    <w:rsid w:val="0843CD40"/>
    <w:rsid w:val="0A4B3236"/>
    <w:rsid w:val="0B24B4AA"/>
    <w:rsid w:val="1CDB983A"/>
    <w:rsid w:val="21F1D2E9"/>
    <w:rsid w:val="2FDAFA1D"/>
    <w:rsid w:val="3D2E26BA"/>
    <w:rsid w:val="528A5AD1"/>
    <w:rsid w:val="7C03E790"/>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D529F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66A60"/>
  </w:style>
  <w:style w:type="paragraph" w:styleId="Heading1">
    <w:name w:val="heading 1"/>
    <w:basedOn w:val="Normal"/>
    <w:next w:val="Normal"/>
    <w:link w:val="Heading1Char"/>
    <w:uiPriority w:val="9"/>
    <w:qFormat/>
    <w:rsid w:val="00B955C3"/>
    <w:pPr>
      <w:keepNext/>
      <w:keepLines/>
      <w:numPr>
        <w:numId w:val="19"/>
      </w:numPr>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B955C3"/>
    <w:pPr>
      <w:keepNext/>
      <w:keepLines/>
      <w:numPr>
        <w:ilvl w:val="1"/>
        <w:numId w:val="19"/>
      </w:numPr>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B955C3"/>
    <w:pPr>
      <w:keepNext/>
      <w:keepLines/>
      <w:numPr>
        <w:ilvl w:val="2"/>
        <w:numId w:val="19"/>
      </w:numPr>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unhideWhenUsed/>
    <w:qFormat/>
    <w:rsid w:val="00B955C3"/>
    <w:pPr>
      <w:keepNext/>
      <w:keepLines/>
      <w:numPr>
        <w:ilvl w:val="3"/>
        <w:numId w:val="19"/>
      </w:numPr>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B955C3"/>
    <w:pPr>
      <w:keepNext/>
      <w:keepLines/>
      <w:numPr>
        <w:ilvl w:val="4"/>
        <w:numId w:val="19"/>
      </w:numPr>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B955C3"/>
    <w:pPr>
      <w:keepNext/>
      <w:keepLines/>
      <w:numPr>
        <w:ilvl w:val="5"/>
        <w:numId w:val="19"/>
      </w:numPr>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955C3"/>
    <w:pPr>
      <w:keepNext/>
      <w:keepLines/>
      <w:numPr>
        <w:ilvl w:val="6"/>
        <w:numId w:val="19"/>
      </w:numPr>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955C3"/>
    <w:pPr>
      <w:keepNext/>
      <w:keepLines/>
      <w:numPr>
        <w:ilvl w:val="7"/>
        <w:numId w:val="19"/>
      </w:numPr>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955C3"/>
    <w:pPr>
      <w:keepNext/>
      <w:keepLines/>
      <w:numPr>
        <w:ilvl w:val="8"/>
        <w:numId w:val="19"/>
      </w:numPr>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955C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B955C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sid w:val="00B955C3"/>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rsid w:val="00B955C3"/>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B955C3"/>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B955C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955C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955C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955C3"/>
    <w:rPr>
      <w:rFonts w:eastAsiaTheme="majorEastAsia" w:cstheme="majorBidi"/>
      <w:color w:val="272727" w:themeColor="text1" w:themeTint="D8"/>
    </w:rPr>
  </w:style>
  <w:style w:type="paragraph" w:styleId="Title">
    <w:name w:val="Title"/>
    <w:basedOn w:val="Normal"/>
    <w:next w:val="Normal"/>
    <w:link w:val="TitleChar"/>
    <w:uiPriority w:val="10"/>
    <w:qFormat/>
    <w:rsid w:val="00B955C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955C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955C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955C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955C3"/>
    <w:pPr>
      <w:spacing w:before="160"/>
      <w:jc w:val="center"/>
    </w:pPr>
    <w:rPr>
      <w:i/>
      <w:iCs/>
      <w:color w:val="404040" w:themeColor="text1" w:themeTint="BF"/>
    </w:rPr>
  </w:style>
  <w:style w:type="character" w:customStyle="1" w:styleId="QuoteChar">
    <w:name w:val="Quote Char"/>
    <w:basedOn w:val="DefaultParagraphFont"/>
    <w:link w:val="Quote"/>
    <w:uiPriority w:val="29"/>
    <w:rsid w:val="00B955C3"/>
    <w:rPr>
      <w:i/>
      <w:iCs/>
      <w:color w:val="404040" w:themeColor="text1" w:themeTint="BF"/>
    </w:rPr>
  </w:style>
  <w:style w:type="paragraph" w:styleId="ListParagraph">
    <w:name w:val="List Paragraph"/>
    <w:aliases w:val="Bulletpoints,Lista viñetas,Alineje,Odstavek seznama2,Odstavek seznama21,Bullet Number,Num Bullet 1,lp1,List Paragraph1,lp11,List Paragraph11,List Paragraph à moi,Welt L Char,Welt L,Bullet List,FooterText,numbered,Paragraphe de liste1"/>
    <w:basedOn w:val="Normal"/>
    <w:link w:val="ListParagraphChar"/>
    <w:uiPriority w:val="34"/>
    <w:qFormat/>
    <w:rsid w:val="00B955C3"/>
    <w:pPr>
      <w:ind w:left="720"/>
      <w:contextualSpacing/>
    </w:pPr>
  </w:style>
  <w:style w:type="character" w:styleId="IntenseEmphasis">
    <w:name w:val="Intense Emphasis"/>
    <w:basedOn w:val="DefaultParagraphFont"/>
    <w:uiPriority w:val="21"/>
    <w:qFormat/>
    <w:rsid w:val="00B955C3"/>
    <w:rPr>
      <w:i/>
      <w:iCs/>
      <w:color w:val="0F4761" w:themeColor="accent1" w:themeShade="BF"/>
    </w:rPr>
  </w:style>
  <w:style w:type="paragraph" w:styleId="IntenseQuote">
    <w:name w:val="Intense Quote"/>
    <w:basedOn w:val="Normal"/>
    <w:next w:val="Normal"/>
    <w:link w:val="IntenseQuoteChar"/>
    <w:uiPriority w:val="30"/>
    <w:qFormat/>
    <w:rsid w:val="00B955C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B955C3"/>
    <w:rPr>
      <w:i/>
      <w:iCs/>
      <w:color w:val="0F4761" w:themeColor="accent1" w:themeShade="BF"/>
    </w:rPr>
  </w:style>
  <w:style w:type="character" w:styleId="IntenseReference">
    <w:name w:val="Intense Reference"/>
    <w:basedOn w:val="DefaultParagraphFont"/>
    <w:uiPriority w:val="32"/>
    <w:qFormat/>
    <w:rsid w:val="00B955C3"/>
    <w:rPr>
      <w:b/>
      <w:bCs/>
      <w:smallCaps/>
      <w:color w:val="0F4761" w:themeColor="accent1" w:themeShade="BF"/>
      <w:spacing w:val="5"/>
    </w:rPr>
  </w:style>
  <w:style w:type="paragraph" w:styleId="TOCHeading">
    <w:name w:val="TOC Heading"/>
    <w:basedOn w:val="Heading1"/>
    <w:next w:val="Normal"/>
    <w:uiPriority w:val="39"/>
    <w:unhideWhenUsed/>
    <w:qFormat/>
    <w:rsid w:val="005F578E"/>
    <w:pPr>
      <w:spacing w:before="240" w:after="0"/>
      <w:outlineLvl w:val="9"/>
    </w:pPr>
    <w:rPr>
      <w:kern w:val="0"/>
      <w:sz w:val="32"/>
      <w:szCs w:val="32"/>
      <w:lang w:eastAsia="sl-SI"/>
      <w14:ligatures w14:val="none"/>
    </w:rPr>
  </w:style>
  <w:style w:type="paragraph" w:styleId="TOC2">
    <w:name w:val="toc 2"/>
    <w:basedOn w:val="Normal"/>
    <w:next w:val="Normal"/>
    <w:autoRedefine/>
    <w:uiPriority w:val="39"/>
    <w:unhideWhenUsed/>
    <w:rsid w:val="005F578E"/>
    <w:pPr>
      <w:spacing w:after="100"/>
      <w:ind w:left="220"/>
    </w:pPr>
  </w:style>
  <w:style w:type="paragraph" w:styleId="TOC3">
    <w:name w:val="toc 3"/>
    <w:basedOn w:val="Normal"/>
    <w:next w:val="Normal"/>
    <w:autoRedefine/>
    <w:uiPriority w:val="39"/>
    <w:unhideWhenUsed/>
    <w:rsid w:val="005F578E"/>
    <w:pPr>
      <w:spacing w:after="100"/>
      <w:ind w:left="440"/>
    </w:pPr>
  </w:style>
  <w:style w:type="character" w:styleId="Hyperlink">
    <w:name w:val="Hyperlink"/>
    <w:basedOn w:val="DefaultParagraphFont"/>
    <w:uiPriority w:val="99"/>
    <w:unhideWhenUsed/>
    <w:rsid w:val="005F578E"/>
    <w:rPr>
      <w:color w:val="467886" w:themeColor="hyperlink"/>
      <w:u w:val="single"/>
    </w:rPr>
  </w:style>
  <w:style w:type="paragraph" w:styleId="TOC1">
    <w:name w:val="toc 1"/>
    <w:basedOn w:val="Normal"/>
    <w:next w:val="Normal"/>
    <w:autoRedefine/>
    <w:uiPriority w:val="39"/>
    <w:unhideWhenUsed/>
    <w:rsid w:val="005A49A7"/>
    <w:pPr>
      <w:tabs>
        <w:tab w:val="left" w:pos="440"/>
        <w:tab w:val="right" w:leader="dot" w:pos="9062"/>
      </w:tabs>
      <w:spacing w:after="100"/>
    </w:pPr>
  </w:style>
  <w:style w:type="paragraph" w:styleId="Header">
    <w:name w:val="header"/>
    <w:aliases w:val="header1,Znak,Glava Znak Znak Znak Znak,Glava Znak Znak Znak Znak Znak,Glava Znak Znak Znak,Glava Znak Znak Znak Znak Znak Znak Znak Znak Znak Znak Znak Znak Znak Zn Znak,Glava Znak Znak Znak Znak Znak Znak Znak Znak Znak Znak Znak, Zna,APEK-4"/>
    <w:basedOn w:val="Normal"/>
    <w:link w:val="HeaderChar"/>
    <w:uiPriority w:val="99"/>
    <w:unhideWhenUsed/>
    <w:rsid w:val="007079D8"/>
    <w:pPr>
      <w:tabs>
        <w:tab w:val="center" w:pos="4536"/>
        <w:tab w:val="right" w:pos="9072"/>
      </w:tabs>
      <w:spacing w:after="0" w:line="240" w:lineRule="auto"/>
    </w:pPr>
  </w:style>
  <w:style w:type="character" w:customStyle="1" w:styleId="HeaderChar">
    <w:name w:val="Header Char"/>
    <w:aliases w:val="header1 Char,Znak Char,Glava Znak Znak Znak Znak Char,Glava Znak Znak Znak Znak Znak Char,Glava Znak Znak Znak Char,Glava Znak Znak Znak Znak Znak Znak Znak Znak Znak Znak Znak Znak Znak Zn Znak Char, Zna Char,APEK-4 Char"/>
    <w:basedOn w:val="DefaultParagraphFont"/>
    <w:link w:val="Header"/>
    <w:uiPriority w:val="99"/>
    <w:rsid w:val="007079D8"/>
  </w:style>
  <w:style w:type="paragraph" w:styleId="Footer">
    <w:name w:val="footer"/>
    <w:basedOn w:val="Normal"/>
    <w:link w:val="FooterChar"/>
    <w:uiPriority w:val="99"/>
    <w:unhideWhenUsed/>
    <w:rsid w:val="007079D8"/>
    <w:pPr>
      <w:tabs>
        <w:tab w:val="center" w:pos="4536"/>
        <w:tab w:val="right" w:pos="9072"/>
      </w:tabs>
      <w:spacing w:after="0" w:line="240" w:lineRule="auto"/>
    </w:pPr>
  </w:style>
  <w:style w:type="character" w:customStyle="1" w:styleId="FooterChar">
    <w:name w:val="Footer Char"/>
    <w:basedOn w:val="DefaultParagraphFont"/>
    <w:link w:val="Footer"/>
    <w:uiPriority w:val="99"/>
    <w:rsid w:val="007079D8"/>
  </w:style>
  <w:style w:type="character" w:styleId="CommentReference">
    <w:name w:val="annotation reference"/>
    <w:basedOn w:val="DefaultParagraphFont"/>
    <w:uiPriority w:val="99"/>
    <w:semiHidden/>
    <w:unhideWhenUsed/>
    <w:rsid w:val="000E671D"/>
    <w:rPr>
      <w:sz w:val="16"/>
      <w:szCs w:val="16"/>
    </w:rPr>
  </w:style>
  <w:style w:type="paragraph" w:styleId="CommentText">
    <w:name w:val="annotation text"/>
    <w:basedOn w:val="Normal"/>
    <w:link w:val="CommentTextChar"/>
    <w:uiPriority w:val="99"/>
    <w:unhideWhenUsed/>
    <w:rsid w:val="000E671D"/>
    <w:pPr>
      <w:spacing w:line="240" w:lineRule="auto"/>
    </w:pPr>
    <w:rPr>
      <w:sz w:val="20"/>
      <w:szCs w:val="20"/>
    </w:rPr>
  </w:style>
  <w:style w:type="character" w:customStyle="1" w:styleId="CommentTextChar">
    <w:name w:val="Comment Text Char"/>
    <w:basedOn w:val="DefaultParagraphFont"/>
    <w:link w:val="CommentText"/>
    <w:uiPriority w:val="99"/>
    <w:rsid w:val="000E671D"/>
    <w:rPr>
      <w:sz w:val="20"/>
      <w:szCs w:val="20"/>
    </w:rPr>
  </w:style>
  <w:style w:type="paragraph" w:styleId="CommentSubject">
    <w:name w:val="annotation subject"/>
    <w:basedOn w:val="CommentText"/>
    <w:next w:val="CommentText"/>
    <w:link w:val="CommentSubjectChar"/>
    <w:uiPriority w:val="99"/>
    <w:semiHidden/>
    <w:unhideWhenUsed/>
    <w:rsid w:val="000E671D"/>
    <w:rPr>
      <w:b/>
      <w:bCs/>
    </w:rPr>
  </w:style>
  <w:style w:type="character" w:customStyle="1" w:styleId="CommentSubjectChar">
    <w:name w:val="Comment Subject Char"/>
    <w:basedOn w:val="CommentTextChar"/>
    <w:link w:val="CommentSubject"/>
    <w:uiPriority w:val="99"/>
    <w:semiHidden/>
    <w:rsid w:val="000E671D"/>
    <w:rPr>
      <w:b/>
      <w:bCs/>
      <w:sz w:val="20"/>
      <w:szCs w:val="20"/>
    </w:rPr>
  </w:style>
  <w:style w:type="table" w:styleId="TableGrid">
    <w:name w:val="Table Grid"/>
    <w:basedOn w:val="TableNormal"/>
    <w:uiPriority w:val="39"/>
    <w:rsid w:val="00D51D2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Bulletpoints Char,Lista viñetas Char,Alineje Char,Odstavek seznama2 Char,Odstavek seznama21 Char,Bullet Number Char,Num Bullet 1 Char,lp1 Char,List Paragraph1 Char,lp11 Char,List Paragraph11 Char,List Paragraph à moi Char"/>
    <w:link w:val="ListParagraph"/>
    <w:uiPriority w:val="34"/>
    <w:qFormat/>
    <w:locked/>
    <w:rsid w:val="00B31196"/>
  </w:style>
  <w:style w:type="paragraph" w:styleId="FootnoteText">
    <w:name w:val="footnote text"/>
    <w:basedOn w:val="Normal"/>
    <w:link w:val="FootnoteTextChar"/>
    <w:uiPriority w:val="99"/>
    <w:semiHidden/>
    <w:unhideWhenUsed/>
    <w:rsid w:val="00492BAF"/>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492BAF"/>
    <w:rPr>
      <w:sz w:val="20"/>
      <w:szCs w:val="20"/>
    </w:rPr>
  </w:style>
  <w:style w:type="character" w:styleId="FootnoteReference">
    <w:name w:val="footnote reference"/>
    <w:basedOn w:val="DefaultParagraphFont"/>
    <w:uiPriority w:val="99"/>
    <w:semiHidden/>
    <w:unhideWhenUsed/>
    <w:rsid w:val="00492BAF"/>
    <w:rPr>
      <w:vertAlign w:val="superscript"/>
    </w:rPr>
  </w:style>
  <w:style w:type="paragraph" w:customStyle="1" w:styleId="Body">
    <w:name w:val="Body"/>
    <w:rsid w:val="004B34C5"/>
    <w:pPr>
      <w:pBdr>
        <w:top w:val="nil"/>
        <w:left w:val="nil"/>
        <w:bottom w:val="nil"/>
        <w:right w:val="nil"/>
        <w:between w:val="nil"/>
        <w:bar w:val="nil"/>
      </w:pBdr>
      <w:spacing w:after="200" w:line="276" w:lineRule="auto"/>
      <w:ind w:left="340"/>
    </w:pPr>
    <w:rPr>
      <w:rFonts w:ascii="Calibri" w:eastAsia="Calibri" w:hAnsi="Calibri" w:cs="Calibri"/>
      <w:color w:val="404040"/>
      <w:kern w:val="0"/>
      <w:u w:color="404040"/>
      <w:bdr w:val="nil"/>
      <w:lang w:eastAsia="sl-SI"/>
      <w14:textOutline w14:w="0" w14:cap="flat" w14:cmpd="sng" w14:algn="ctr">
        <w14:noFill/>
        <w14:prstDash w14:val="solid"/>
        <w14:bevel/>
      </w14:textOutline>
      <w14:ligatures w14:val="none"/>
    </w:rPr>
  </w:style>
  <w:style w:type="paragraph" w:customStyle="1" w:styleId="BodySingle">
    <w:name w:val="Body Single"/>
    <w:rsid w:val="00821957"/>
    <w:pPr>
      <w:spacing w:after="0" w:line="240" w:lineRule="auto"/>
    </w:pPr>
    <w:rPr>
      <w:rFonts w:ascii="Tms Rmn" w:eastAsia="Times New Roman" w:hAnsi="Tms Rmn" w:cs="Times New Roman"/>
      <w:snapToGrid w:val="0"/>
      <w:color w:val="000000"/>
      <w:kern w:val="0"/>
      <w:sz w:val="24"/>
      <w:szCs w:val="20"/>
      <w:lang w:val="en-US"/>
      <w14:ligatures w14:val="none"/>
    </w:rPr>
  </w:style>
  <w:style w:type="paragraph" w:styleId="Revision">
    <w:name w:val="Revision"/>
    <w:hidden/>
    <w:uiPriority w:val="99"/>
    <w:semiHidden/>
    <w:rsid w:val="00A25B67"/>
    <w:pPr>
      <w:spacing w:after="0" w:line="240" w:lineRule="auto"/>
    </w:pPr>
  </w:style>
  <w:style w:type="paragraph" w:styleId="NoSpacing">
    <w:name w:val="No Spacing"/>
    <w:uiPriority w:val="1"/>
    <w:qFormat/>
    <w:rsid w:val="00A25B67"/>
    <w:pPr>
      <w:spacing w:after="0" w:line="240" w:lineRule="auto"/>
    </w:pPr>
  </w:style>
  <w:style w:type="paragraph" w:styleId="BalloonText">
    <w:name w:val="Balloon Text"/>
    <w:basedOn w:val="Normal"/>
    <w:link w:val="BalloonTextChar"/>
    <w:uiPriority w:val="99"/>
    <w:semiHidden/>
    <w:unhideWhenUsed/>
    <w:rsid w:val="00A25B6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25B67"/>
    <w:rPr>
      <w:rFonts w:ascii="Segoe UI" w:hAnsi="Segoe UI" w:cs="Segoe UI"/>
      <w:sz w:val="18"/>
      <w:szCs w:val="18"/>
    </w:rPr>
  </w:style>
  <w:style w:type="table" w:customStyle="1" w:styleId="ListTable2-Accent11">
    <w:name w:val="List Table 2 - Accent 11"/>
    <w:basedOn w:val="TableNormal"/>
    <w:next w:val="ListTable2-Accent1"/>
    <w:uiPriority w:val="47"/>
    <w:rsid w:val="00A25B67"/>
    <w:pPr>
      <w:spacing w:after="0" w:line="240" w:lineRule="auto"/>
    </w:pPr>
    <w:rPr>
      <w:kern w:val="0"/>
      <w14:ligatures w14:val="none"/>
    </w:rPr>
    <w:tblPr>
      <w:tblStyleRowBandSize w:val="1"/>
      <w:tblStyleColBandSize w:val="1"/>
      <w:tblBorders>
        <w:top w:val="single" w:sz="4" w:space="0" w:color="95B3D7"/>
        <w:bottom w:val="single" w:sz="4" w:space="0" w:color="95B3D7"/>
        <w:insideH w:val="single" w:sz="4" w:space="0" w:color="95B3D7"/>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BE5F1"/>
      </w:tcPr>
    </w:tblStylePr>
    <w:tblStylePr w:type="band1Horz">
      <w:tblPr/>
      <w:tcPr>
        <w:shd w:val="clear" w:color="auto" w:fill="DBE5F1"/>
      </w:tcPr>
    </w:tblStylePr>
  </w:style>
  <w:style w:type="table" w:styleId="ListTable2-Accent1">
    <w:name w:val="List Table 2 Accent 1"/>
    <w:basedOn w:val="TableNormal"/>
    <w:uiPriority w:val="47"/>
    <w:rsid w:val="00A25B67"/>
    <w:pPr>
      <w:spacing w:after="0" w:line="240" w:lineRule="auto"/>
    </w:pPr>
    <w:tblPr>
      <w:tblStyleRowBandSize w:val="1"/>
      <w:tblStyleColBandSize w:val="1"/>
      <w:tblBorders>
        <w:top w:val="single" w:sz="4" w:space="0" w:color="45B0E1" w:themeColor="accent1" w:themeTint="99"/>
        <w:bottom w:val="single" w:sz="4" w:space="0" w:color="45B0E1" w:themeColor="accent1" w:themeTint="99"/>
        <w:insideH w:val="single" w:sz="4" w:space="0" w:color="45B0E1"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1E4F5" w:themeFill="accent1" w:themeFillTint="33"/>
      </w:tcPr>
    </w:tblStylePr>
    <w:tblStylePr w:type="band1Horz">
      <w:tblPr/>
      <w:tcPr>
        <w:shd w:val="clear" w:color="auto" w:fill="C1E4F5" w:themeFill="accent1" w:themeFillTint="33"/>
      </w:tcPr>
    </w:tblStylePr>
  </w:style>
  <w:style w:type="paragraph" w:styleId="NormalWeb">
    <w:name w:val="Normal (Web)"/>
    <w:basedOn w:val="Normal"/>
    <w:uiPriority w:val="99"/>
    <w:unhideWhenUsed/>
    <w:rsid w:val="00A25B67"/>
    <w:pPr>
      <w:spacing w:before="100" w:beforeAutospacing="1" w:after="100" w:afterAutospacing="1" w:line="240" w:lineRule="auto"/>
    </w:pPr>
    <w:rPr>
      <w:rFonts w:ascii="Times New Roman" w:eastAsia="Times New Roman" w:hAnsi="Times New Roman" w:cs="Times New Roman"/>
      <w:kern w:val="0"/>
      <w:sz w:val="24"/>
      <w:szCs w:val="24"/>
      <w:lang w:eastAsia="sl-SI"/>
      <w14:ligatures w14:val="none"/>
    </w:rPr>
  </w:style>
  <w:style w:type="character" w:customStyle="1" w:styleId="st">
    <w:name w:val="st"/>
    <w:basedOn w:val="DefaultParagraphFont"/>
    <w:rsid w:val="00EB11A2"/>
  </w:style>
  <w:style w:type="character" w:styleId="Emphasis">
    <w:name w:val="Emphasis"/>
    <w:basedOn w:val="DefaultParagraphFont"/>
    <w:uiPriority w:val="20"/>
    <w:qFormat/>
    <w:rsid w:val="00EB11A2"/>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1505747">
      <w:bodyDiv w:val="1"/>
      <w:marLeft w:val="0"/>
      <w:marRight w:val="0"/>
      <w:marTop w:val="0"/>
      <w:marBottom w:val="0"/>
      <w:divBdr>
        <w:top w:val="none" w:sz="0" w:space="0" w:color="auto"/>
        <w:left w:val="none" w:sz="0" w:space="0" w:color="auto"/>
        <w:bottom w:val="none" w:sz="0" w:space="0" w:color="auto"/>
        <w:right w:val="none" w:sz="0" w:space="0" w:color="auto"/>
      </w:divBdr>
    </w:div>
    <w:div w:id="279654655">
      <w:bodyDiv w:val="1"/>
      <w:marLeft w:val="0"/>
      <w:marRight w:val="0"/>
      <w:marTop w:val="0"/>
      <w:marBottom w:val="0"/>
      <w:divBdr>
        <w:top w:val="none" w:sz="0" w:space="0" w:color="auto"/>
        <w:left w:val="none" w:sz="0" w:space="0" w:color="auto"/>
        <w:bottom w:val="none" w:sz="0" w:space="0" w:color="auto"/>
        <w:right w:val="none" w:sz="0" w:space="0" w:color="auto"/>
      </w:divBdr>
    </w:div>
    <w:div w:id="341665432">
      <w:bodyDiv w:val="1"/>
      <w:marLeft w:val="0"/>
      <w:marRight w:val="0"/>
      <w:marTop w:val="0"/>
      <w:marBottom w:val="0"/>
      <w:divBdr>
        <w:top w:val="none" w:sz="0" w:space="0" w:color="auto"/>
        <w:left w:val="none" w:sz="0" w:space="0" w:color="auto"/>
        <w:bottom w:val="none" w:sz="0" w:space="0" w:color="auto"/>
        <w:right w:val="none" w:sz="0" w:space="0" w:color="auto"/>
      </w:divBdr>
    </w:div>
    <w:div w:id="575475275">
      <w:bodyDiv w:val="1"/>
      <w:marLeft w:val="0"/>
      <w:marRight w:val="0"/>
      <w:marTop w:val="0"/>
      <w:marBottom w:val="0"/>
      <w:divBdr>
        <w:top w:val="none" w:sz="0" w:space="0" w:color="auto"/>
        <w:left w:val="none" w:sz="0" w:space="0" w:color="auto"/>
        <w:bottom w:val="none" w:sz="0" w:space="0" w:color="auto"/>
        <w:right w:val="none" w:sz="0" w:space="0" w:color="auto"/>
      </w:divBdr>
    </w:div>
    <w:div w:id="766081244">
      <w:bodyDiv w:val="1"/>
      <w:marLeft w:val="0"/>
      <w:marRight w:val="0"/>
      <w:marTop w:val="0"/>
      <w:marBottom w:val="0"/>
      <w:divBdr>
        <w:top w:val="none" w:sz="0" w:space="0" w:color="auto"/>
        <w:left w:val="none" w:sz="0" w:space="0" w:color="auto"/>
        <w:bottom w:val="none" w:sz="0" w:space="0" w:color="auto"/>
        <w:right w:val="none" w:sz="0" w:space="0" w:color="auto"/>
      </w:divBdr>
    </w:div>
    <w:div w:id="780077273">
      <w:bodyDiv w:val="1"/>
      <w:marLeft w:val="0"/>
      <w:marRight w:val="0"/>
      <w:marTop w:val="0"/>
      <w:marBottom w:val="0"/>
      <w:divBdr>
        <w:top w:val="none" w:sz="0" w:space="0" w:color="auto"/>
        <w:left w:val="none" w:sz="0" w:space="0" w:color="auto"/>
        <w:bottom w:val="none" w:sz="0" w:space="0" w:color="auto"/>
        <w:right w:val="none" w:sz="0" w:space="0" w:color="auto"/>
      </w:divBdr>
    </w:div>
    <w:div w:id="896402766">
      <w:bodyDiv w:val="1"/>
      <w:marLeft w:val="0"/>
      <w:marRight w:val="0"/>
      <w:marTop w:val="0"/>
      <w:marBottom w:val="0"/>
      <w:divBdr>
        <w:top w:val="none" w:sz="0" w:space="0" w:color="auto"/>
        <w:left w:val="none" w:sz="0" w:space="0" w:color="auto"/>
        <w:bottom w:val="none" w:sz="0" w:space="0" w:color="auto"/>
        <w:right w:val="none" w:sz="0" w:space="0" w:color="auto"/>
      </w:divBdr>
    </w:div>
    <w:div w:id="1185633796">
      <w:bodyDiv w:val="1"/>
      <w:marLeft w:val="0"/>
      <w:marRight w:val="0"/>
      <w:marTop w:val="0"/>
      <w:marBottom w:val="0"/>
      <w:divBdr>
        <w:top w:val="none" w:sz="0" w:space="0" w:color="auto"/>
        <w:left w:val="none" w:sz="0" w:space="0" w:color="auto"/>
        <w:bottom w:val="none" w:sz="0" w:space="0" w:color="auto"/>
        <w:right w:val="none" w:sz="0" w:space="0" w:color="auto"/>
      </w:divBdr>
      <w:divsChild>
        <w:div w:id="594902010">
          <w:marLeft w:val="0"/>
          <w:marRight w:val="0"/>
          <w:marTop w:val="0"/>
          <w:marBottom w:val="0"/>
          <w:divBdr>
            <w:top w:val="none" w:sz="0" w:space="0" w:color="auto"/>
            <w:left w:val="none" w:sz="0" w:space="0" w:color="auto"/>
            <w:bottom w:val="none" w:sz="0" w:space="0" w:color="auto"/>
            <w:right w:val="none" w:sz="0" w:space="0" w:color="auto"/>
          </w:divBdr>
          <w:divsChild>
            <w:div w:id="1046951367">
              <w:marLeft w:val="0"/>
              <w:marRight w:val="0"/>
              <w:marTop w:val="0"/>
              <w:marBottom w:val="0"/>
              <w:divBdr>
                <w:top w:val="none" w:sz="0" w:space="0" w:color="auto"/>
                <w:left w:val="none" w:sz="0" w:space="0" w:color="auto"/>
                <w:bottom w:val="none" w:sz="0" w:space="0" w:color="auto"/>
                <w:right w:val="none" w:sz="0" w:space="0" w:color="auto"/>
              </w:divBdr>
            </w:div>
            <w:div w:id="1590194288">
              <w:marLeft w:val="0"/>
              <w:marRight w:val="0"/>
              <w:marTop w:val="0"/>
              <w:marBottom w:val="0"/>
              <w:divBdr>
                <w:top w:val="none" w:sz="0" w:space="0" w:color="auto"/>
                <w:left w:val="none" w:sz="0" w:space="0" w:color="auto"/>
                <w:bottom w:val="none" w:sz="0" w:space="0" w:color="auto"/>
                <w:right w:val="none" w:sz="0" w:space="0" w:color="auto"/>
              </w:divBdr>
            </w:div>
          </w:divsChild>
        </w:div>
        <w:div w:id="1450394747">
          <w:marLeft w:val="0"/>
          <w:marRight w:val="0"/>
          <w:marTop w:val="0"/>
          <w:marBottom w:val="0"/>
          <w:divBdr>
            <w:top w:val="none" w:sz="0" w:space="0" w:color="auto"/>
            <w:left w:val="none" w:sz="0" w:space="0" w:color="auto"/>
            <w:bottom w:val="none" w:sz="0" w:space="0" w:color="auto"/>
            <w:right w:val="none" w:sz="0" w:space="0" w:color="auto"/>
          </w:divBdr>
          <w:divsChild>
            <w:div w:id="54460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0184330">
      <w:bodyDiv w:val="1"/>
      <w:marLeft w:val="0"/>
      <w:marRight w:val="0"/>
      <w:marTop w:val="0"/>
      <w:marBottom w:val="0"/>
      <w:divBdr>
        <w:top w:val="none" w:sz="0" w:space="0" w:color="auto"/>
        <w:left w:val="none" w:sz="0" w:space="0" w:color="auto"/>
        <w:bottom w:val="none" w:sz="0" w:space="0" w:color="auto"/>
        <w:right w:val="none" w:sz="0" w:space="0" w:color="auto"/>
      </w:divBdr>
    </w:div>
    <w:div w:id="1391617971">
      <w:bodyDiv w:val="1"/>
      <w:marLeft w:val="0"/>
      <w:marRight w:val="0"/>
      <w:marTop w:val="0"/>
      <w:marBottom w:val="0"/>
      <w:divBdr>
        <w:top w:val="none" w:sz="0" w:space="0" w:color="auto"/>
        <w:left w:val="none" w:sz="0" w:space="0" w:color="auto"/>
        <w:bottom w:val="none" w:sz="0" w:space="0" w:color="auto"/>
        <w:right w:val="none" w:sz="0" w:space="0" w:color="auto"/>
      </w:divBdr>
    </w:div>
    <w:div w:id="1414475993">
      <w:bodyDiv w:val="1"/>
      <w:marLeft w:val="0"/>
      <w:marRight w:val="0"/>
      <w:marTop w:val="0"/>
      <w:marBottom w:val="0"/>
      <w:divBdr>
        <w:top w:val="none" w:sz="0" w:space="0" w:color="auto"/>
        <w:left w:val="none" w:sz="0" w:space="0" w:color="auto"/>
        <w:bottom w:val="none" w:sz="0" w:space="0" w:color="auto"/>
        <w:right w:val="none" w:sz="0" w:space="0" w:color="auto"/>
      </w:divBdr>
    </w:div>
    <w:div w:id="1418477552">
      <w:bodyDiv w:val="1"/>
      <w:marLeft w:val="0"/>
      <w:marRight w:val="0"/>
      <w:marTop w:val="0"/>
      <w:marBottom w:val="0"/>
      <w:divBdr>
        <w:top w:val="none" w:sz="0" w:space="0" w:color="auto"/>
        <w:left w:val="none" w:sz="0" w:space="0" w:color="auto"/>
        <w:bottom w:val="none" w:sz="0" w:space="0" w:color="auto"/>
        <w:right w:val="none" w:sz="0" w:space="0" w:color="auto"/>
      </w:divBdr>
    </w:div>
    <w:div w:id="1432628299">
      <w:bodyDiv w:val="1"/>
      <w:marLeft w:val="0"/>
      <w:marRight w:val="0"/>
      <w:marTop w:val="0"/>
      <w:marBottom w:val="0"/>
      <w:divBdr>
        <w:top w:val="none" w:sz="0" w:space="0" w:color="auto"/>
        <w:left w:val="none" w:sz="0" w:space="0" w:color="auto"/>
        <w:bottom w:val="none" w:sz="0" w:space="0" w:color="auto"/>
        <w:right w:val="none" w:sz="0" w:space="0" w:color="auto"/>
      </w:divBdr>
    </w:div>
    <w:div w:id="1467357905">
      <w:bodyDiv w:val="1"/>
      <w:marLeft w:val="0"/>
      <w:marRight w:val="0"/>
      <w:marTop w:val="0"/>
      <w:marBottom w:val="0"/>
      <w:divBdr>
        <w:top w:val="none" w:sz="0" w:space="0" w:color="auto"/>
        <w:left w:val="none" w:sz="0" w:space="0" w:color="auto"/>
        <w:bottom w:val="none" w:sz="0" w:space="0" w:color="auto"/>
        <w:right w:val="none" w:sz="0" w:space="0" w:color="auto"/>
      </w:divBdr>
    </w:div>
    <w:div w:id="1555265960">
      <w:bodyDiv w:val="1"/>
      <w:marLeft w:val="0"/>
      <w:marRight w:val="0"/>
      <w:marTop w:val="0"/>
      <w:marBottom w:val="0"/>
      <w:divBdr>
        <w:top w:val="none" w:sz="0" w:space="0" w:color="auto"/>
        <w:left w:val="none" w:sz="0" w:space="0" w:color="auto"/>
        <w:bottom w:val="none" w:sz="0" w:space="0" w:color="auto"/>
        <w:right w:val="none" w:sz="0" w:space="0" w:color="auto"/>
      </w:divBdr>
    </w:div>
    <w:div w:id="1564368519">
      <w:bodyDiv w:val="1"/>
      <w:marLeft w:val="0"/>
      <w:marRight w:val="0"/>
      <w:marTop w:val="0"/>
      <w:marBottom w:val="0"/>
      <w:divBdr>
        <w:top w:val="none" w:sz="0" w:space="0" w:color="auto"/>
        <w:left w:val="none" w:sz="0" w:space="0" w:color="auto"/>
        <w:bottom w:val="none" w:sz="0" w:space="0" w:color="auto"/>
        <w:right w:val="none" w:sz="0" w:space="0" w:color="auto"/>
      </w:divBdr>
    </w:div>
    <w:div w:id="1832864837">
      <w:bodyDiv w:val="1"/>
      <w:marLeft w:val="0"/>
      <w:marRight w:val="0"/>
      <w:marTop w:val="0"/>
      <w:marBottom w:val="0"/>
      <w:divBdr>
        <w:top w:val="none" w:sz="0" w:space="0" w:color="auto"/>
        <w:left w:val="none" w:sz="0" w:space="0" w:color="auto"/>
        <w:bottom w:val="none" w:sz="0" w:space="0" w:color="auto"/>
        <w:right w:val="none" w:sz="0" w:space="0" w:color="auto"/>
      </w:divBdr>
    </w:div>
    <w:div w:id="1937052909">
      <w:bodyDiv w:val="1"/>
      <w:marLeft w:val="0"/>
      <w:marRight w:val="0"/>
      <w:marTop w:val="0"/>
      <w:marBottom w:val="0"/>
      <w:divBdr>
        <w:top w:val="none" w:sz="0" w:space="0" w:color="auto"/>
        <w:left w:val="none" w:sz="0" w:space="0" w:color="auto"/>
        <w:bottom w:val="none" w:sz="0" w:space="0" w:color="auto"/>
        <w:right w:val="none" w:sz="0" w:space="0" w:color="auto"/>
      </w:divBdr>
    </w:div>
    <w:div w:id="1975718183">
      <w:bodyDiv w:val="1"/>
      <w:marLeft w:val="0"/>
      <w:marRight w:val="0"/>
      <w:marTop w:val="0"/>
      <w:marBottom w:val="0"/>
      <w:divBdr>
        <w:top w:val="none" w:sz="0" w:space="0" w:color="auto"/>
        <w:left w:val="none" w:sz="0" w:space="0" w:color="auto"/>
        <w:bottom w:val="none" w:sz="0" w:space="0" w:color="auto"/>
        <w:right w:val="none" w:sz="0" w:space="0" w:color="auto"/>
      </w:divBdr>
    </w:div>
    <w:div w:id="20406215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16E4495A-30A2-40CA-AA17-EE646EB8F8EB}">
  <ds:schemaRefs>
    <ds:schemaRef ds:uri="http://schemas.openxmlformats.org/officeDocument/2006/bibliography"/>
  </ds:schemaRefs>
</ds:datastoreItem>
</file>

<file path=docMetadata/LabelInfo.xml><?xml version="1.0" encoding="utf-8"?>
<clbl:labelList xmlns:clbl="http://schemas.microsoft.com/office/2020/mipLabelMetadata">
  <clbl:label id="{ea60d57e-af5b-4752-ac57-3e4f28ca11dc}" enabled="1" method="Standard" siteId="{36da45f1-dd2c-4d1f-af13-5abe46b99921}"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2</Pages>
  <Words>598</Words>
  <Characters>3411</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4001</CharactersWithSpaces>
  <SharedDoc>false</SharedDoc>
  <HLinks>
    <vt:vector size="18" baseType="variant">
      <vt:variant>
        <vt:i4>1703999</vt:i4>
      </vt:variant>
      <vt:variant>
        <vt:i4>14</vt:i4>
      </vt:variant>
      <vt:variant>
        <vt:i4>0</vt:i4>
      </vt:variant>
      <vt:variant>
        <vt:i4>5</vt:i4>
      </vt:variant>
      <vt:variant>
        <vt:lpwstr/>
      </vt:variant>
      <vt:variant>
        <vt:lpwstr>_Toc189210675</vt:lpwstr>
      </vt:variant>
      <vt:variant>
        <vt:i4>1703999</vt:i4>
      </vt:variant>
      <vt:variant>
        <vt:i4>8</vt:i4>
      </vt:variant>
      <vt:variant>
        <vt:i4>0</vt:i4>
      </vt:variant>
      <vt:variant>
        <vt:i4>5</vt:i4>
      </vt:variant>
      <vt:variant>
        <vt:lpwstr/>
      </vt:variant>
      <vt:variant>
        <vt:lpwstr>_Toc189210674</vt:lpwstr>
      </vt:variant>
      <vt:variant>
        <vt:i4>1703999</vt:i4>
      </vt:variant>
      <vt:variant>
        <vt:i4>2</vt:i4>
      </vt:variant>
      <vt:variant>
        <vt:i4>0</vt:i4>
      </vt:variant>
      <vt:variant>
        <vt:i4>5</vt:i4>
      </vt:variant>
      <vt:variant>
        <vt:lpwstr/>
      </vt:variant>
      <vt:variant>
        <vt:lpwstr>_Toc189210673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2025-04-10T08:26:00Z</dcterms:created>
  <dcterms:modified xsi:type="dcterms:W3CDTF">2025-04-10T08:27:00Z</dcterms:modified>
</cp:coreProperties>
</file>